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56" w:lineRule="exact" w:before="64"/>
        <w:ind w:left="7799"/>
      </w:pPr>
      <w:r>
        <w:rPr/>
        <mc:AlternateContent>
          <mc:Choice Requires="wps">
            <w:drawing>
              <wp:anchor distT="0" distB="0" distL="0" distR="0" allowOverlap="1" layoutInCell="1" locked="0" behindDoc="0" simplePos="0" relativeHeight="15729664">
                <wp:simplePos x="0" y="0"/>
                <wp:positionH relativeFrom="page">
                  <wp:posOffset>342900</wp:posOffset>
                </wp:positionH>
                <wp:positionV relativeFrom="paragraph">
                  <wp:posOffset>1523</wp:posOffset>
                </wp:positionV>
                <wp:extent cx="4346575" cy="9937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4346575" cy="993775"/>
                          <a:chExt cx="4346575" cy="993775"/>
                        </a:xfrm>
                      </wpg:grpSpPr>
                      <pic:pic>
                        <pic:nvPicPr>
                          <pic:cNvPr id="2" name="Image 2"/>
                          <pic:cNvPicPr/>
                        </pic:nvPicPr>
                        <pic:blipFill>
                          <a:blip r:embed="rId5" cstate="print"/>
                          <a:stretch>
                            <a:fillRect/>
                          </a:stretch>
                        </pic:blipFill>
                        <pic:spPr>
                          <a:xfrm>
                            <a:off x="0" y="0"/>
                            <a:ext cx="4346448" cy="923544"/>
                          </a:xfrm>
                          <a:prstGeom prst="rect">
                            <a:avLst/>
                          </a:prstGeom>
                        </pic:spPr>
                      </pic:pic>
                      <wps:wsp>
                        <wps:cNvPr id="3" name="Textbox 3"/>
                        <wps:cNvSpPr txBox="1"/>
                        <wps:spPr>
                          <a:xfrm>
                            <a:off x="534669" y="879475"/>
                            <a:ext cx="614680" cy="114300"/>
                          </a:xfrm>
                          <a:prstGeom prst="rect">
                            <a:avLst/>
                          </a:prstGeom>
                        </wps:spPr>
                        <wps:txbx>
                          <w:txbxContent>
                            <w:p>
                              <w:pPr>
                                <w:spacing w:line="180" w:lineRule="exact" w:before="0"/>
                                <w:ind w:left="0" w:right="0" w:firstLine="0"/>
                                <w:jc w:val="left"/>
                                <w:rPr>
                                  <w:sz w:val="18"/>
                                </w:rPr>
                              </w:pPr>
                              <w:r>
                                <w:rPr>
                                  <w:sz w:val="18"/>
                                </w:rPr>
                                <w:t>July</w:t>
                              </w:r>
                              <w:r>
                                <w:rPr>
                                  <w:spacing w:val="-1"/>
                                  <w:sz w:val="18"/>
                                </w:rPr>
                                <w:t> </w:t>
                              </w:r>
                              <w:r>
                                <w:rPr>
                                  <w:sz w:val="18"/>
                                </w:rPr>
                                <w:t>27,</w:t>
                              </w:r>
                              <w:r>
                                <w:rPr>
                                  <w:spacing w:val="-2"/>
                                  <w:sz w:val="18"/>
                                </w:rPr>
                                <w:t> </w:t>
                              </w:r>
                              <w:r>
                                <w:rPr>
                                  <w:spacing w:val="-4"/>
                                  <w:sz w:val="18"/>
                                </w:rPr>
                                <w:t>2025</w:t>
                              </w:r>
                            </w:p>
                          </w:txbxContent>
                        </wps:txbx>
                        <wps:bodyPr wrap="square" lIns="0" tIns="0" rIns="0" bIns="0" rtlCol="0">
                          <a:noAutofit/>
                        </wps:bodyPr>
                      </wps:wsp>
                    </wpg:wgp>
                  </a:graphicData>
                </a:graphic>
              </wp:anchor>
            </w:drawing>
          </mc:Choice>
          <mc:Fallback>
            <w:pict>
              <v:group style="position:absolute;margin-left:27pt;margin-top:.12pt;width:342.25pt;height:78.25pt;mso-position-horizontal-relative:page;mso-position-vertical-relative:paragraph;z-index:15729664" id="docshapegroup1" coordorigin="540,2" coordsize="6845,1565">
                <v:shape style="position:absolute;left:540;top:2;width:6845;height:1455" type="#_x0000_t75" id="docshape2" stroked="false">
                  <v:imagedata r:id="rId5" o:title=""/>
                </v:shape>
                <v:shapetype id="_x0000_t202" o:spt="202" coordsize="21600,21600" path="m,l,21600r21600,l21600,xe">
                  <v:stroke joinstyle="miter"/>
                  <v:path gradientshapeok="t" o:connecttype="rect"/>
                </v:shapetype>
                <v:shape style="position:absolute;left:1382;top:1387;width:968;height:180" type="#_x0000_t202" id="docshape3" filled="false" stroked="false">
                  <v:textbox inset="0,0,0,0">
                    <w:txbxContent>
                      <w:p>
                        <w:pPr>
                          <w:spacing w:line="180" w:lineRule="exact" w:before="0"/>
                          <w:ind w:left="0" w:right="0" w:firstLine="0"/>
                          <w:jc w:val="left"/>
                          <w:rPr>
                            <w:sz w:val="18"/>
                          </w:rPr>
                        </w:pPr>
                        <w:r>
                          <w:rPr>
                            <w:sz w:val="18"/>
                          </w:rPr>
                          <w:t>July</w:t>
                        </w:r>
                        <w:r>
                          <w:rPr>
                            <w:spacing w:val="-1"/>
                            <w:sz w:val="18"/>
                          </w:rPr>
                          <w:t> </w:t>
                        </w:r>
                        <w:r>
                          <w:rPr>
                            <w:sz w:val="18"/>
                          </w:rPr>
                          <w:t>27,</w:t>
                        </w:r>
                        <w:r>
                          <w:rPr>
                            <w:spacing w:val="-2"/>
                            <w:sz w:val="18"/>
                          </w:rPr>
                          <w:t> </w:t>
                        </w:r>
                        <w:r>
                          <w:rPr>
                            <w:spacing w:val="-4"/>
                            <w:sz w:val="18"/>
                          </w:rPr>
                          <w:t>2025</w:t>
                        </w:r>
                      </w:p>
                    </w:txbxContent>
                  </v:textbox>
                  <w10:wrap type="none"/>
                </v:shape>
                <w10:wrap type="none"/>
              </v:group>
            </w:pict>
          </mc:Fallback>
        </mc:AlternateContent>
      </w:r>
      <w:r>
        <w:rPr/>
        <w:t>Your</w:t>
      </w:r>
      <w:r>
        <w:rPr>
          <w:spacing w:val="-3"/>
        </w:rPr>
        <w:t> </w:t>
      </w:r>
      <w:r>
        <w:rPr/>
        <w:t>generous</w:t>
      </w:r>
      <w:r>
        <w:rPr>
          <w:spacing w:val="-4"/>
        </w:rPr>
        <w:t> </w:t>
      </w:r>
      <w:r>
        <w:rPr/>
        <w:t>donation</w:t>
      </w:r>
      <w:r>
        <w:rPr>
          <w:spacing w:val="-4"/>
        </w:rPr>
        <w:t> </w:t>
      </w:r>
      <w:r>
        <w:rPr/>
        <w:t>to</w:t>
      </w:r>
      <w:r>
        <w:rPr>
          <w:spacing w:val="-4"/>
        </w:rPr>
        <w:t> </w:t>
      </w:r>
      <w:r>
        <w:rPr/>
        <w:t>UCC</w:t>
      </w:r>
      <w:r>
        <w:rPr>
          <w:spacing w:val="-4"/>
        </w:rPr>
        <w:t> </w:t>
      </w:r>
      <w:r>
        <w:rPr/>
        <w:t>Global</w:t>
      </w:r>
      <w:r>
        <w:rPr>
          <w:spacing w:val="-3"/>
        </w:rPr>
        <w:t> </w:t>
      </w:r>
      <w:r>
        <w:rPr/>
        <w:t>HOPE’s</w:t>
      </w:r>
      <w:r>
        <w:rPr>
          <w:spacing w:val="-2"/>
        </w:rPr>
        <w:t> </w:t>
      </w:r>
      <w:r>
        <w:rPr/>
        <w:t>Disaster</w:t>
      </w:r>
      <w:r>
        <w:rPr>
          <w:spacing w:val="-3"/>
        </w:rPr>
        <w:t> </w:t>
      </w:r>
      <w:r>
        <w:rPr>
          <w:spacing w:val="-2"/>
        </w:rPr>
        <w:t>Ministries,</w:t>
      </w:r>
    </w:p>
    <w:p>
      <w:pPr>
        <w:pStyle w:val="BodyText"/>
        <w:ind w:left="7799"/>
      </w:pPr>
      <w:r>
        <w:rPr/>
        <w:t>specifically reserved for this event, helps our church continue to serve! Donations</w:t>
      </w:r>
      <w:r>
        <w:rPr>
          <w:spacing w:val="-6"/>
        </w:rPr>
        <w:t> </w:t>
      </w:r>
      <w:r>
        <w:rPr/>
        <w:t>can</w:t>
      </w:r>
      <w:r>
        <w:rPr>
          <w:spacing w:val="-5"/>
        </w:rPr>
        <w:t> </w:t>
      </w:r>
      <w:r>
        <w:rPr/>
        <w:t>be</w:t>
      </w:r>
      <w:r>
        <w:rPr>
          <w:spacing w:val="-7"/>
        </w:rPr>
        <w:t> </w:t>
      </w:r>
      <w:r>
        <w:rPr/>
        <w:t>made</w:t>
      </w:r>
      <w:r>
        <w:rPr>
          <w:spacing w:val="-4"/>
        </w:rPr>
        <w:t> </w:t>
      </w:r>
      <w:r>
        <w:rPr/>
        <w:t>through</w:t>
      </w:r>
      <w:r>
        <w:rPr>
          <w:spacing w:val="-5"/>
        </w:rPr>
        <w:t> </w:t>
      </w:r>
      <w:r>
        <w:rPr/>
        <w:t>the</w:t>
      </w:r>
      <w:r>
        <w:rPr>
          <w:spacing w:val="-6"/>
        </w:rPr>
        <w:t> </w:t>
      </w:r>
      <w:r>
        <w:rPr/>
        <w:t>Pennsylvania</w:t>
      </w:r>
      <w:r>
        <w:rPr>
          <w:spacing w:val="-6"/>
        </w:rPr>
        <w:t> </w:t>
      </w:r>
      <w:r>
        <w:rPr/>
        <w:t>Southeast</w:t>
      </w:r>
      <w:r>
        <w:rPr>
          <w:spacing w:val="-6"/>
        </w:rPr>
        <w:t> </w:t>
      </w:r>
      <w:r>
        <w:rPr/>
        <w:t>Conference, indicating "Severe Storms" on your remittal form.</w:t>
      </w:r>
    </w:p>
    <w:p>
      <w:pPr>
        <w:pStyle w:val="BodyText"/>
        <w:ind w:left="0"/>
        <w:rPr>
          <w:sz w:val="11"/>
        </w:rPr>
      </w:pPr>
      <w:r>
        <w:rPr>
          <w:sz w:val="11"/>
        </w:rPr>
        <mc:AlternateContent>
          <mc:Choice Requires="wps">
            <w:drawing>
              <wp:anchor distT="0" distB="0" distL="0" distR="0" allowOverlap="1" layoutInCell="1" locked="0" behindDoc="1" simplePos="0" relativeHeight="487587840">
                <wp:simplePos x="0" y="0"/>
                <wp:positionH relativeFrom="page">
                  <wp:posOffset>6456045</wp:posOffset>
                </wp:positionH>
                <wp:positionV relativeFrom="paragraph">
                  <wp:posOffset>100827</wp:posOffset>
                </wp:positionV>
                <wp:extent cx="2194560" cy="7620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194560" cy="76200"/>
                        </a:xfrm>
                        <a:custGeom>
                          <a:avLst/>
                          <a:gdLst/>
                          <a:ahLst/>
                          <a:cxnLst/>
                          <a:rect l="l" t="t" r="r" b="b"/>
                          <a:pathLst>
                            <a:path w="2194560" h="76200">
                              <a:moveTo>
                                <a:pt x="76200" y="0"/>
                              </a:moveTo>
                              <a:lnTo>
                                <a:pt x="0" y="38100"/>
                              </a:lnTo>
                              <a:lnTo>
                                <a:pt x="76200" y="76200"/>
                              </a:lnTo>
                              <a:lnTo>
                                <a:pt x="76200" y="50800"/>
                              </a:lnTo>
                              <a:lnTo>
                                <a:pt x="63500" y="50800"/>
                              </a:lnTo>
                              <a:lnTo>
                                <a:pt x="63500" y="25400"/>
                              </a:lnTo>
                              <a:lnTo>
                                <a:pt x="76200" y="25400"/>
                              </a:lnTo>
                              <a:lnTo>
                                <a:pt x="76200" y="0"/>
                              </a:lnTo>
                              <a:close/>
                            </a:path>
                            <a:path w="2194560" h="76200">
                              <a:moveTo>
                                <a:pt x="2118359" y="0"/>
                              </a:moveTo>
                              <a:lnTo>
                                <a:pt x="2118359" y="76200"/>
                              </a:lnTo>
                              <a:lnTo>
                                <a:pt x="2169159" y="50800"/>
                              </a:lnTo>
                              <a:lnTo>
                                <a:pt x="2131059" y="50800"/>
                              </a:lnTo>
                              <a:lnTo>
                                <a:pt x="2131059" y="25400"/>
                              </a:lnTo>
                              <a:lnTo>
                                <a:pt x="2169159" y="25400"/>
                              </a:lnTo>
                              <a:lnTo>
                                <a:pt x="2118359" y="0"/>
                              </a:lnTo>
                              <a:close/>
                            </a:path>
                            <a:path w="2194560" h="76200">
                              <a:moveTo>
                                <a:pt x="76200" y="25400"/>
                              </a:moveTo>
                              <a:lnTo>
                                <a:pt x="63500" y="25400"/>
                              </a:lnTo>
                              <a:lnTo>
                                <a:pt x="63500" y="50800"/>
                              </a:lnTo>
                              <a:lnTo>
                                <a:pt x="76200" y="50800"/>
                              </a:lnTo>
                              <a:lnTo>
                                <a:pt x="76200" y="25400"/>
                              </a:lnTo>
                              <a:close/>
                            </a:path>
                            <a:path w="2194560" h="76200">
                              <a:moveTo>
                                <a:pt x="2118359" y="25400"/>
                              </a:moveTo>
                              <a:lnTo>
                                <a:pt x="76200" y="25400"/>
                              </a:lnTo>
                              <a:lnTo>
                                <a:pt x="76200" y="50800"/>
                              </a:lnTo>
                              <a:lnTo>
                                <a:pt x="2118359" y="50800"/>
                              </a:lnTo>
                              <a:lnTo>
                                <a:pt x="2118359" y="25400"/>
                              </a:lnTo>
                              <a:close/>
                            </a:path>
                            <a:path w="2194560" h="76200">
                              <a:moveTo>
                                <a:pt x="2169159" y="25400"/>
                              </a:moveTo>
                              <a:lnTo>
                                <a:pt x="2131059" y="25400"/>
                              </a:lnTo>
                              <a:lnTo>
                                <a:pt x="2131059" y="50800"/>
                              </a:lnTo>
                              <a:lnTo>
                                <a:pt x="2169159" y="50800"/>
                              </a:lnTo>
                              <a:lnTo>
                                <a:pt x="2194559" y="38100"/>
                              </a:lnTo>
                              <a:lnTo>
                                <a:pt x="2169159" y="254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8.350006pt;margin-top:7.939166pt;width:172.8pt;height:6pt;mso-position-horizontal-relative:page;mso-position-vertical-relative:paragraph;z-index:-15728640;mso-wrap-distance-left:0;mso-wrap-distance-right:0" id="docshape4" coordorigin="10167,159" coordsize="3456,120" path="m10287,159l10167,219,10287,279,10287,239,10267,239,10267,199,10287,199,10287,159xm13503,159l13503,279,13583,239,13523,239,13523,199,13583,199,13503,159xm10287,199l10267,199,10267,239,10287,239,10287,199xm13503,199l10287,199,10287,239,13503,239,13503,199xm13583,199l13523,199,13523,239,13583,239,13623,219,13583,199xe" filled="true" fillcolor="#000000" stroked="false">
                <v:path arrowok="t"/>
                <v:fill type="solid"/>
                <w10:wrap type="topAndBottom"/>
              </v:shape>
            </w:pict>
          </mc:Fallback>
        </mc:AlternateContent>
      </w:r>
    </w:p>
    <w:p>
      <w:pPr>
        <w:pStyle w:val="BodyText"/>
        <w:spacing w:before="6"/>
        <w:ind w:left="0"/>
        <w:rPr>
          <w:sz w:val="11"/>
        </w:rPr>
      </w:pPr>
    </w:p>
    <w:p>
      <w:pPr>
        <w:pStyle w:val="BodyText"/>
        <w:spacing w:after="0"/>
        <w:rPr>
          <w:sz w:val="11"/>
        </w:rPr>
        <w:sectPr>
          <w:type w:val="continuous"/>
          <w:pgSz w:w="15840" w:h="12240" w:orient="landscape"/>
          <w:pgMar w:top="520" w:bottom="280" w:left="720" w:right="720"/>
        </w:sectPr>
      </w:pPr>
    </w:p>
    <w:p>
      <w:pPr>
        <w:pStyle w:val="Heading1"/>
        <w:spacing w:before="311"/>
        <w:ind w:left="613" w:right="480"/>
      </w:pPr>
      <w:r>
        <w:rPr/>
        <w:t>Raising</w:t>
      </w:r>
      <w:r>
        <w:rPr>
          <w:spacing w:val="-7"/>
        </w:rPr>
        <w:t> </w:t>
      </w:r>
      <w:r>
        <w:rPr/>
        <w:t>Alarm</w:t>
      </w:r>
      <w:r>
        <w:rPr>
          <w:spacing w:val="-6"/>
        </w:rPr>
        <w:t> </w:t>
      </w:r>
      <w:r>
        <w:rPr/>
        <w:t>About</w:t>
      </w:r>
      <w:r>
        <w:rPr>
          <w:spacing w:val="-6"/>
        </w:rPr>
        <w:t> </w:t>
      </w:r>
      <w:r>
        <w:rPr/>
        <w:t>a</w:t>
      </w:r>
      <w:r>
        <w:rPr>
          <w:spacing w:val="-6"/>
        </w:rPr>
        <w:t> </w:t>
      </w:r>
      <w:r>
        <w:rPr/>
        <w:t>Consolidation</w:t>
      </w:r>
      <w:r>
        <w:rPr>
          <w:spacing w:val="-8"/>
        </w:rPr>
        <w:t> </w:t>
      </w:r>
      <w:r>
        <w:rPr/>
        <w:t>of</w:t>
      </w:r>
      <w:r>
        <w:rPr>
          <w:spacing w:val="-7"/>
        </w:rPr>
        <w:t> </w:t>
      </w:r>
      <w:r>
        <w:rPr/>
        <w:t>Power, General Synod Delegates Reject Bylaw Change</w:t>
      </w:r>
    </w:p>
    <w:p>
      <w:pPr>
        <w:pStyle w:val="BodyText"/>
        <w:spacing w:before="71"/>
        <w:ind w:right="248"/>
      </w:pPr>
      <w:r>
        <w:rPr/>
        <w:t>With</w:t>
      </w:r>
      <w:r>
        <w:rPr>
          <w:spacing w:val="-9"/>
        </w:rPr>
        <w:t> </w:t>
      </w:r>
      <w:r>
        <w:rPr/>
        <w:t>speakers</w:t>
      </w:r>
      <w:r>
        <w:rPr>
          <w:spacing w:val="-9"/>
        </w:rPr>
        <w:t> </w:t>
      </w:r>
      <w:r>
        <w:rPr/>
        <w:t>raising</w:t>
      </w:r>
      <w:r>
        <w:rPr>
          <w:spacing w:val="-9"/>
        </w:rPr>
        <w:t> </w:t>
      </w:r>
      <w:r>
        <w:rPr/>
        <w:t>the</w:t>
      </w:r>
      <w:r>
        <w:rPr>
          <w:spacing w:val="-8"/>
        </w:rPr>
        <w:t> </w:t>
      </w:r>
      <w:r>
        <w:rPr/>
        <w:t>alarm</w:t>
      </w:r>
      <w:r>
        <w:rPr>
          <w:spacing w:val="-8"/>
        </w:rPr>
        <w:t> </w:t>
      </w:r>
      <w:r>
        <w:rPr/>
        <w:t>about</w:t>
      </w:r>
      <w:r>
        <w:rPr>
          <w:spacing w:val="-8"/>
        </w:rPr>
        <w:t> </w:t>
      </w:r>
      <w:r>
        <w:rPr/>
        <w:t>a</w:t>
      </w:r>
      <w:r>
        <w:rPr>
          <w:spacing w:val="-9"/>
        </w:rPr>
        <w:t> </w:t>
      </w:r>
      <w:r>
        <w:rPr/>
        <w:t>consolidation</w:t>
      </w:r>
      <w:r>
        <w:rPr>
          <w:spacing w:val="-9"/>
        </w:rPr>
        <w:t> </w:t>
      </w:r>
      <w:r>
        <w:rPr/>
        <w:t>of</w:t>
      </w:r>
      <w:r>
        <w:rPr>
          <w:spacing w:val="-9"/>
        </w:rPr>
        <w:t> </w:t>
      </w:r>
      <w:r>
        <w:rPr/>
        <w:t>power,</w:t>
      </w:r>
      <w:r>
        <w:rPr>
          <w:spacing w:val="-8"/>
        </w:rPr>
        <w:t> </w:t>
      </w:r>
      <w:r>
        <w:rPr/>
        <w:t>voters</w:t>
      </w:r>
      <w:r>
        <w:rPr>
          <w:spacing w:val="-6"/>
        </w:rPr>
        <w:t> </w:t>
      </w:r>
      <w:r>
        <w:rPr/>
        <w:t>at the 35</w:t>
      </w:r>
      <w:r>
        <w:rPr>
          <w:vertAlign w:val="superscript"/>
        </w:rPr>
        <w:t>th</w:t>
      </w:r>
      <w:r>
        <w:rPr>
          <w:vertAlign w:val="baseline"/>
        </w:rPr>
        <w:t> General Synod rejected a </w:t>
      </w:r>
      <w:hyperlink r:id="rId6">
        <w:r>
          <w:rPr>
            <w:vertAlign w:val="baseline"/>
          </w:rPr>
          <w:t>proposed revision to the UCC</w:t>
        </w:r>
      </w:hyperlink>
    </w:p>
    <w:p>
      <w:pPr>
        <w:pStyle w:val="BodyText"/>
        <w:ind w:right="264"/>
      </w:pPr>
      <w:hyperlink r:id="rId6">
        <w:r>
          <w:rPr/>
          <w:t>Constitution</w:t>
        </w:r>
        <w:r>
          <w:rPr>
            <w:spacing w:val="-8"/>
          </w:rPr>
          <w:t> </w:t>
        </w:r>
        <w:r>
          <w:rPr/>
          <w:t>and</w:t>
        </w:r>
        <w:r>
          <w:rPr>
            <w:spacing w:val="-8"/>
          </w:rPr>
          <w:t> </w:t>
        </w:r>
        <w:r>
          <w:rPr/>
          <w:t>Bylaws</w:t>
        </w:r>
      </w:hyperlink>
      <w:r>
        <w:rPr>
          <w:spacing w:val="-6"/>
        </w:rPr>
        <w:t> </w:t>
      </w:r>
      <w:r>
        <w:rPr/>
        <w:t>which</w:t>
      </w:r>
      <w:r>
        <w:rPr>
          <w:spacing w:val="-8"/>
        </w:rPr>
        <w:t> </w:t>
      </w:r>
      <w:r>
        <w:rPr/>
        <w:t>would</w:t>
      </w:r>
      <w:r>
        <w:rPr>
          <w:spacing w:val="-8"/>
        </w:rPr>
        <w:t> </w:t>
      </w:r>
      <w:r>
        <w:rPr/>
        <w:t>have</w:t>
      </w:r>
      <w:r>
        <w:rPr>
          <w:spacing w:val="-6"/>
        </w:rPr>
        <w:t> </w:t>
      </w:r>
      <w:r>
        <w:rPr/>
        <w:t>changed</w:t>
      </w:r>
      <w:r>
        <w:rPr>
          <w:spacing w:val="-8"/>
        </w:rPr>
        <w:t> </w:t>
      </w:r>
      <w:r>
        <w:rPr/>
        <w:t>the</w:t>
      </w:r>
      <w:r>
        <w:rPr>
          <w:spacing w:val="-8"/>
        </w:rPr>
        <w:t> </w:t>
      </w:r>
      <w:r>
        <w:rPr/>
        <w:t>Associate General Minister positions from being elected by Synod to being appointed by the General Minister and President.</w:t>
      </w:r>
    </w:p>
    <w:p>
      <w:pPr>
        <w:pStyle w:val="BodyText"/>
        <w:spacing w:before="1"/>
        <w:ind w:left="0"/>
      </w:pPr>
    </w:p>
    <w:p>
      <w:pPr>
        <w:pStyle w:val="BodyText"/>
        <w:ind w:right="248"/>
      </w:pPr>
      <w:r>
        <w:rPr/>
        <w:t>The proposal lost by a vote of 407 against and 241 in favor, with 34 abstentions.</w:t>
      </w:r>
      <w:r>
        <w:rPr>
          <w:spacing w:val="40"/>
        </w:rPr>
        <w:t> </w:t>
      </w:r>
      <w:r>
        <w:rPr/>
        <w:t>The revisions needed to be approved by two-thirds of Synod</w:t>
      </w:r>
      <w:r>
        <w:rPr>
          <w:spacing w:val="-10"/>
        </w:rPr>
        <w:t> </w:t>
      </w:r>
      <w:r>
        <w:rPr/>
        <w:t>voters,</w:t>
      </w:r>
      <w:r>
        <w:rPr>
          <w:spacing w:val="-9"/>
        </w:rPr>
        <w:t> </w:t>
      </w:r>
      <w:r>
        <w:rPr/>
        <w:t>followed</w:t>
      </w:r>
      <w:r>
        <w:rPr>
          <w:spacing w:val="-7"/>
        </w:rPr>
        <w:t> </w:t>
      </w:r>
      <w:r>
        <w:rPr/>
        <w:t>by</w:t>
      </w:r>
      <w:r>
        <w:rPr>
          <w:spacing w:val="-9"/>
        </w:rPr>
        <w:t> </w:t>
      </w:r>
      <w:r>
        <w:rPr/>
        <w:t>ratification</w:t>
      </w:r>
      <w:r>
        <w:rPr>
          <w:spacing w:val="-10"/>
        </w:rPr>
        <w:t> </w:t>
      </w:r>
      <w:r>
        <w:rPr/>
        <w:t>by</w:t>
      </w:r>
      <w:r>
        <w:rPr>
          <w:spacing w:val="-9"/>
        </w:rPr>
        <w:t> </w:t>
      </w:r>
      <w:r>
        <w:rPr/>
        <w:t>two-thirds</w:t>
      </w:r>
      <w:r>
        <w:rPr>
          <w:spacing w:val="-10"/>
        </w:rPr>
        <w:t> </w:t>
      </w:r>
      <w:r>
        <w:rPr/>
        <w:t>of</w:t>
      </w:r>
      <w:r>
        <w:rPr>
          <w:spacing w:val="-10"/>
        </w:rPr>
        <w:t> </w:t>
      </w:r>
      <w:r>
        <w:rPr/>
        <w:t>the</w:t>
      </w:r>
      <w:r>
        <w:rPr>
          <w:spacing w:val="-11"/>
        </w:rPr>
        <w:t> </w:t>
      </w:r>
      <w:r>
        <w:rPr/>
        <w:t>Conferences. Delegates debated the change for 45 minutes, with several speakers pointing to the current Trump administration as an example of the</w:t>
      </w:r>
    </w:p>
    <w:p>
      <w:pPr>
        <w:pStyle w:val="BodyText"/>
      </w:pPr>
      <w:r>
        <w:rPr/>
        <w:t>dangers</w:t>
      </w:r>
      <w:r>
        <w:rPr>
          <w:spacing w:val="-6"/>
        </w:rPr>
        <w:t> </w:t>
      </w:r>
      <w:r>
        <w:rPr/>
        <w:t>of</w:t>
      </w:r>
      <w:r>
        <w:rPr>
          <w:spacing w:val="-6"/>
        </w:rPr>
        <w:t> </w:t>
      </w:r>
      <w:r>
        <w:rPr/>
        <w:t>putting</w:t>
      </w:r>
      <w:r>
        <w:rPr>
          <w:spacing w:val="-7"/>
        </w:rPr>
        <w:t> </w:t>
      </w:r>
      <w:r>
        <w:rPr/>
        <w:t>too</w:t>
      </w:r>
      <w:r>
        <w:rPr>
          <w:spacing w:val="-6"/>
        </w:rPr>
        <w:t> </w:t>
      </w:r>
      <w:r>
        <w:rPr/>
        <w:t>much</w:t>
      </w:r>
      <w:r>
        <w:rPr>
          <w:spacing w:val="-6"/>
        </w:rPr>
        <w:t> </w:t>
      </w:r>
      <w:r>
        <w:rPr/>
        <w:t>power</w:t>
      </w:r>
      <w:r>
        <w:rPr>
          <w:spacing w:val="-6"/>
        </w:rPr>
        <w:t> </w:t>
      </w:r>
      <w:r>
        <w:rPr/>
        <w:t>into</w:t>
      </w:r>
      <w:r>
        <w:rPr>
          <w:spacing w:val="-6"/>
        </w:rPr>
        <w:t> </w:t>
      </w:r>
      <w:r>
        <w:rPr/>
        <w:t>one</w:t>
      </w:r>
      <w:r>
        <w:rPr>
          <w:spacing w:val="-6"/>
        </w:rPr>
        <w:t> </w:t>
      </w:r>
      <w:r>
        <w:rPr/>
        <w:t>person’s</w:t>
      </w:r>
      <w:r>
        <w:rPr>
          <w:spacing w:val="-6"/>
        </w:rPr>
        <w:t> </w:t>
      </w:r>
      <w:r>
        <w:rPr/>
        <w:t>hands.</w:t>
      </w:r>
      <w:r>
        <w:rPr>
          <w:spacing w:val="-6"/>
        </w:rPr>
        <w:t> </w:t>
      </w:r>
      <w:r>
        <w:rPr/>
        <w:t>Many</w:t>
      </w:r>
      <w:r>
        <w:rPr>
          <w:spacing w:val="-6"/>
        </w:rPr>
        <w:t> </w:t>
      </w:r>
      <w:r>
        <w:rPr/>
        <w:t>said</w:t>
      </w:r>
      <w:r>
        <w:rPr>
          <w:spacing w:val="-6"/>
        </w:rPr>
        <w:t> </w:t>
      </w:r>
      <w:r>
        <w:rPr/>
        <w:t>that while they trust the current General Minister and President/CEO, the Rev.</w:t>
      </w:r>
    </w:p>
    <w:p>
      <w:pPr>
        <w:pStyle w:val="BodyText"/>
      </w:pPr>
      <w:r>
        <w:rPr/>
        <w:t>Karen</w:t>
      </w:r>
      <w:r>
        <w:rPr>
          <w:spacing w:val="-8"/>
        </w:rPr>
        <w:t> </w:t>
      </w:r>
      <w:r>
        <w:rPr/>
        <w:t>Georgia</w:t>
      </w:r>
      <w:r>
        <w:rPr>
          <w:spacing w:val="-8"/>
        </w:rPr>
        <w:t> </w:t>
      </w:r>
      <w:r>
        <w:rPr/>
        <w:t>Thompson,</w:t>
      </w:r>
      <w:r>
        <w:rPr>
          <w:spacing w:val="-8"/>
        </w:rPr>
        <w:t> </w:t>
      </w:r>
      <w:r>
        <w:rPr/>
        <w:t>they</w:t>
      </w:r>
      <w:r>
        <w:rPr>
          <w:spacing w:val="-7"/>
        </w:rPr>
        <w:t> </w:t>
      </w:r>
      <w:r>
        <w:rPr/>
        <w:t>wanted</w:t>
      </w:r>
      <w:r>
        <w:rPr>
          <w:spacing w:val="-8"/>
        </w:rPr>
        <w:t> </w:t>
      </w:r>
      <w:r>
        <w:rPr/>
        <w:t>to</w:t>
      </w:r>
      <w:r>
        <w:rPr>
          <w:spacing w:val="-8"/>
        </w:rPr>
        <w:t> </w:t>
      </w:r>
      <w:r>
        <w:rPr/>
        <w:t>protect</w:t>
      </w:r>
      <w:r>
        <w:rPr>
          <w:spacing w:val="-7"/>
        </w:rPr>
        <w:t> </w:t>
      </w:r>
      <w:r>
        <w:rPr/>
        <w:t>against</w:t>
      </w:r>
      <w:r>
        <w:rPr>
          <w:spacing w:val="-7"/>
        </w:rPr>
        <w:t> </w:t>
      </w:r>
      <w:r>
        <w:rPr/>
        <w:t>future</w:t>
      </w:r>
      <w:r>
        <w:rPr>
          <w:spacing w:val="-7"/>
        </w:rPr>
        <w:t> </w:t>
      </w:r>
      <w:r>
        <w:rPr/>
        <w:t>abuses</w:t>
      </w:r>
      <w:r>
        <w:rPr>
          <w:spacing w:val="-6"/>
        </w:rPr>
        <w:t> </w:t>
      </w:r>
      <w:r>
        <w:rPr/>
        <w:t>of </w:t>
      </w:r>
      <w:r>
        <w:rPr>
          <w:spacing w:val="-2"/>
        </w:rPr>
        <w:t>authority.</w:t>
      </w:r>
    </w:p>
    <w:p>
      <w:pPr>
        <w:pStyle w:val="BodyText"/>
        <w:spacing w:before="8"/>
        <w:ind w:left="0"/>
        <w:rPr>
          <w:sz w:val="17"/>
        </w:rPr>
      </w:pPr>
      <w:r>
        <w:rPr>
          <w:sz w:val="17"/>
        </w:rPr>
        <mc:AlternateContent>
          <mc:Choice Requires="wps">
            <w:drawing>
              <wp:anchor distT="0" distB="0" distL="0" distR="0" allowOverlap="1" layoutInCell="1" locked="0" behindDoc="1" simplePos="0" relativeHeight="487588352">
                <wp:simplePos x="0" y="0"/>
                <wp:positionH relativeFrom="page">
                  <wp:posOffset>1417319</wp:posOffset>
                </wp:positionH>
                <wp:positionV relativeFrom="paragraph">
                  <wp:posOffset>152345</wp:posOffset>
                </wp:positionV>
                <wp:extent cx="2194560" cy="7620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194560" cy="76200"/>
                        </a:xfrm>
                        <a:custGeom>
                          <a:avLst/>
                          <a:gdLst/>
                          <a:ahLst/>
                          <a:cxnLst/>
                          <a:rect l="l" t="t" r="r" b="b"/>
                          <a:pathLst>
                            <a:path w="2194560" h="76200">
                              <a:moveTo>
                                <a:pt x="76200" y="0"/>
                              </a:moveTo>
                              <a:lnTo>
                                <a:pt x="0" y="38100"/>
                              </a:lnTo>
                              <a:lnTo>
                                <a:pt x="76200" y="76200"/>
                              </a:lnTo>
                              <a:lnTo>
                                <a:pt x="76200" y="50800"/>
                              </a:lnTo>
                              <a:lnTo>
                                <a:pt x="63500" y="50800"/>
                              </a:lnTo>
                              <a:lnTo>
                                <a:pt x="63500" y="25400"/>
                              </a:lnTo>
                              <a:lnTo>
                                <a:pt x="76200" y="25400"/>
                              </a:lnTo>
                              <a:lnTo>
                                <a:pt x="76200" y="0"/>
                              </a:lnTo>
                              <a:close/>
                            </a:path>
                            <a:path w="2194560" h="76200">
                              <a:moveTo>
                                <a:pt x="2118360" y="0"/>
                              </a:moveTo>
                              <a:lnTo>
                                <a:pt x="2118360" y="76200"/>
                              </a:lnTo>
                              <a:lnTo>
                                <a:pt x="2169160" y="50800"/>
                              </a:lnTo>
                              <a:lnTo>
                                <a:pt x="2131060" y="50800"/>
                              </a:lnTo>
                              <a:lnTo>
                                <a:pt x="2131060" y="25400"/>
                              </a:lnTo>
                              <a:lnTo>
                                <a:pt x="2169160" y="25400"/>
                              </a:lnTo>
                              <a:lnTo>
                                <a:pt x="2118360" y="0"/>
                              </a:lnTo>
                              <a:close/>
                            </a:path>
                            <a:path w="2194560" h="76200">
                              <a:moveTo>
                                <a:pt x="76200" y="25400"/>
                              </a:moveTo>
                              <a:lnTo>
                                <a:pt x="63500" y="25400"/>
                              </a:lnTo>
                              <a:lnTo>
                                <a:pt x="63500" y="50800"/>
                              </a:lnTo>
                              <a:lnTo>
                                <a:pt x="76200" y="50800"/>
                              </a:lnTo>
                              <a:lnTo>
                                <a:pt x="76200" y="25400"/>
                              </a:lnTo>
                              <a:close/>
                            </a:path>
                            <a:path w="2194560" h="76200">
                              <a:moveTo>
                                <a:pt x="2118360" y="25400"/>
                              </a:moveTo>
                              <a:lnTo>
                                <a:pt x="76200" y="25400"/>
                              </a:lnTo>
                              <a:lnTo>
                                <a:pt x="76200" y="50800"/>
                              </a:lnTo>
                              <a:lnTo>
                                <a:pt x="2118360" y="50800"/>
                              </a:lnTo>
                              <a:lnTo>
                                <a:pt x="2118360" y="25400"/>
                              </a:lnTo>
                              <a:close/>
                            </a:path>
                            <a:path w="2194560" h="76200">
                              <a:moveTo>
                                <a:pt x="2169160" y="25400"/>
                              </a:moveTo>
                              <a:lnTo>
                                <a:pt x="2131060" y="25400"/>
                              </a:lnTo>
                              <a:lnTo>
                                <a:pt x="2131060" y="50800"/>
                              </a:lnTo>
                              <a:lnTo>
                                <a:pt x="2169160" y="50800"/>
                              </a:lnTo>
                              <a:lnTo>
                                <a:pt x="2194560" y="38100"/>
                              </a:lnTo>
                              <a:lnTo>
                                <a:pt x="2169160" y="254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1.599998pt;margin-top:11.995703pt;width:172.8pt;height:6pt;mso-position-horizontal-relative:page;mso-position-vertical-relative:paragraph;z-index:-15728128;mso-wrap-distance-left:0;mso-wrap-distance-right:0" id="docshape5" coordorigin="2232,240" coordsize="3456,120" path="m2352,240l2232,300,2352,360,2352,320,2332,320,2332,280,2352,280,2352,240xm5568,240l5568,360,5648,320,5588,320,5588,280,5648,280,5568,240xm2352,280l2332,280,2332,320,2352,320,2352,280xm5568,280l2352,280,2352,320,5568,320,5568,280xm5648,280l5588,280,5588,320,5648,320,5688,300,5648,280xe" filled="true" fillcolor="#000000" stroked="false">
                <v:path arrowok="t"/>
                <v:fill type="solid"/>
                <w10:wrap type="topAndBottom"/>
              </v:shape>
            </w:pict>
          </mc:Fallback>
        </mc:AlternateContent>
      </w:r>
    </w:p>
    <w:p>
      <w:pPr>
        <w:pStyle w:val="Heading1"/>
        <w:spacing w:before="218"/>
      </w:pPr>
      <w:r>
        <w:rPr/>
        <w:t>Help</w:t>
      </w:r>
      <w:r>
        <w:rPr>
          <w:spacing w:val="-3"/>
        </w:rPr>
        <w:t> </w:t>
      </w:r>
      <w:r>
        <w:rPr/>
        <w:t>is</w:t>
      </w:r>
      <w:r>
        <w:rPr>
          <w:spacing w:val="-3"/>
        </w:rPr>
        <w:t> </w:t>
      </w:r>
      <w:r>
        <w:rPr/>
        <w:t>needed</w:t>
      </w:r>
      <w:r>
        <w:rPr>
          <w:spacing w:val="-3"/>
        </w:rPr>
        <w:t> </w:t>
      </w:r>
      <w:r>
        <w:rPr/>
        <w:t>in</w:t>
      </w:r>
      <w:r>
        <w:rPr>
          <w:spacing w:val="-3"/>
        </w:rPr>
        <w:t> </w:t>
      </w:r>
      <w:r>
        <w:rPr/>
        <w:t>Central</w:t>
      </w:r>
      <w:r>
        <w:rPr>
          <w:spacing w:val="-4"/>
        </w:rPr>
        <w:t> Texas</w:t>
      </w:r>
    </w:p>
    <w:p>
      <w:pPr>
        <w:pStyle w:val="BodyText"/>
        <w:spacing w:before="119"/>
      </w:pPr>
      <w:r>
        <w:rPr/>
        <w:t>Earlier</w:t>
      </w:r>
      <w:r>
        <w:rPr>
          <w:spacing w:val="-4"/>
        </w:rPr>
        <w:t> </w:t>
      </w:r>
      <w:r>
        <w:rPr/>
        <w:t>this</w:t>
      </w:r>
      <w:r>
        <w:rPr>
          <w:spacing w:val="-5"/>
        </w:rPr>
        <w:t> </w:t>
      </w:r>
      <w:r>
        <w:rPr/>
        <w:t>month</w:t>
      </w:r>
      <w:r>
        <w:rPr>
          <w:spacing w:val="-5"/>
        </w:rPr>
        <w:t> </w:t>
      </w:r>
      <w:r>
        <w:rPr/>
        <w:t>heavy</w:t>
      </w:r>
      <w:r>
        <w:rPr>
          <w:spacing w:val="-4"/>
        </w:rPr>
        <w:t> </w:t>
      </w:r>
      <w:r>
        <w:rPr/>
        <w:t>rainfall</w:t>
      </w:r>
      <w:r>
        <w:rPr>
          <w:spacing w:val="-4"/>
        </w:rPr>
        <w:t> </w:t>
      </w:r>
      <w:r>
        <w:rPr/>
        <w:t>and</w:t>
      </w:r>
      <w:r>
        <w:rPr>
          <w:spacing w:val="-5"/>
        </w:rPr>
        <w:t> </w:t>
      </w:r>
      <w:r>
        <w:rPr/>
        <w:t>catastrophic</w:t>
      </w:r>
      <w:r>
        <w:rPr>
          <w:spacing w:val="-6"/>
        </w:rPr>
        <w:t> </w:t>
      </w:r>
      <w:r>
        <w:rPr/>
        <w:t>flash</w:t>
      </w:r>
      <w:r>
        <w:rPr>
          <w:spacing w:val="-5"/>
        </w:rPr>
        <w:t> </w:t>
      </w:r>
      <w:r>
        <w:rPr/>
        <w:t>flooding</w:t>
      </w:r>
      <w:r>
        <w:rPr>
          <w:spacing w:val="-5"/>
        </w:rPr>
        <w:t> </w:t>
      </w:r>
      <w:r>
        <w:rPr/>
        <w:t>devastated areas of Texas. More than 100 people were killed or remain missing,</w:t>
      </w:r>
    </w:p>
    <w:p>
      <w:pPr>
        <w:pStyle w:val="BodyText"/>
        <w:spacing w:line="255" w:lineRule="exact"/>
      </w:pPr>
      <w:r>
        <w:rPr/>
        <w:t>including</w:t>
      </w:r>
      <w:r>
        <w:rPr>
          <w:spacing w:val="-5"/>
        </w:rPr>
        <w:t> </w:t>
      </w:r>
      <w:r>
        <w:rPr/>
        <w:t>dozens</w:t>
      </w:r>
      <w:r>
        <w:rPr>
          <w:spacing w:val="-4"/>
        </w:rPr>
        <w:t> </w:t>
      </w:r>
      <w:r>
        <w:rPr/>
        <w:t>of</w:t>
      </w:r>
      <w:r>
        <w:rPr>
          <w:spacing w:val="-4"/>
        </w:rPr>
        <w:t> </w:t>
      </w:r>
      <w:r>
        <w:rPr/>
        <w:t>children.</w:t>
      </w:r>
      <w:r>
        <w:rPr>
          <w:spacing w:val="-3"/>
        </w:rPr>
        <w:t> </w:t>
      </w:r>
      <w:r>
        <w:rPr/>
        <w:t>The</w:t>
      </w:r>
      <w:r>
        <w:rPr>
          <w:spacing w:val="-3"/>
        </w:rPr>
        <w:t> </w:t>
      </w:r>
      <w:r>
        <w:rPr/>
        <w:t>flooding</w:t>
      </w:r>
      <w:r>
        <w:rPr>
          <w:spacing w:val="-4"/>
        </w:rPr>
        <w:t> </w:t>
      </w:r>
      <w:r>
        <w:rPr/>
        <w:t>displaced</w:t>
      </w:r>
      <w:r>
        <w:rPr>
          <w:spacing w:val="-5"/>
        </w:rPr>
        <w:t> </w:t>
      </w:r>
      <w:r>
        <w:rPr/>
        <w:t>many</w:t>
      </w:r>
      <w:r>
        <w:rPr>
          <w:spacing w:val="-3"/>
        </w:rPr>
        <w:t> </w:t>
      </w:r>
      <w:r>
        <w:rPr>
          <w:spacing w:val="-2"/>
        </w:rPr>
        <w:t>people,</w:t>
      </w:r>
    </w:p>
    <w:p>
      <w:pPr>
        <w:pStyle w:val="BodyText"/>
      </w:pPr>
      <w:r>
        <w:rPr/>
        <w:t>destroying</w:t>
      </w:r>
      <w:r>
        <w:rPr>
          <w:spacing w:val="-6"/>
        </w:rPr>
        <w:t> </w:t>
      </w:r>
      <w:r>
        <w:rPr/>
        <w:t>homes</w:t>
      </w:r>
      <w:r>
        <w:rPr>
          <w:spacing w:val="-6"/>
        </w:rPr>
        <w:t> </w:t>
      </w:r>
      <w:r>
        <w:rPr/>
        <w:t>and</w:t>
      </w:r>
      <w:r>
        <w:rPr>
          <w:spacing w:val="-6"/>
        </w:rPr>
        <w:t> </w:t>
      </w:r>
      <w:r>
        <w:rPr/>
        <w:t>severely</w:t>
      </w:r>
      <w:r>
        <w:rPr>
          <w:spacing w:val="-5"/>
        </w:rPr>
        <w:t> </w:t>
      </w:r>
      <w:r>
        <w:rPr/>
        <w:t>damaging</w:t>
      </w:r>
      <w:r>
        <w:rPr>
          <w:spacing w:val="-6"/>
        </w:rPr>
        <w:t> </w:t>
      </w:r>
      <w:r>
        <w:rPr/>
        <w:t>critical</w:t>
      </w:r>
      <w:r>
        <w:rPr>
          <w:spacing w:val="-6"/>
        </w:rPr>
        <w:t> </w:t>
      </w:r>
      <w:r>
        <w:rPr/>
        <w:t>infrastructure,</w:t>
      </w:r>
      <w:r>
        <w:rPr>
          <w:spacing w:val="-6"/>
        </w:rPr>
        <w:t> </w:t>
      </w:r>
      <w:r>
        <w:rPr/>
        <w:t>including roads and river crossings.</w:t>
      </w:r>
    </w:p>
    <w:p>
      <w:pPr>
        <w:pStyle w:val="BodyText"/>
        <w:spacing w:before="122"/>
        <w:ind w:right="248"/>
        <w:rPr>
          <w:b/>
        </w:rPr>
      </w:pPr>
      <w:r>
        <w:rPr/>
        <w:t>When a humanitarian crisis of this magnitude strikes, United Church of Christ</w:t>
      </w:r>
      <w:r>
        <w:rPr>
          <w:spacing w:val="-3"/>
        </w:rPr>
        <w:t> </w:t>
      </w:r>
      <w:r>
        <w:rPr/>
        <w:t>Disaster</w:t>
      </w:r>
      <w:r>
        <w:rPr>
          <w:spacing w:val="-1"/>
        </w:rPr>
        <w:t> </w:t>
      </w:r>
      <w:r>
        <w:rPr/>
        <w:t>Ministries</w:t>
      </w:r>
      <w:r>
        <w:rPr>
          <w:spacing w:val="-2"/>
        </w:rPr>
        <w:t> </w:t>
      </w:r>
      <w:r>
        <w:rPr/>
        <w:t>is</w:t>
      </w:r>
      <w:r>
        <w:rPr>
          <w:spacing w:val="-2"/>
        </w:rPr>
        <w:t> </w:t>
      </w:r>
      <w:r>
        <w:rPr/>
        <w:t>ready</w:t>
      </w:r>
      <w:r>
        <w:rPr>
          <w:spacing w:val="-2"/>
        </w:rPr>
        <w:t> </w:t>
      </w:r>
      <w:r>
        <w:rPr/>
        <w:t>to</w:t>
      </w:r>
      <w:r>
        <w:rPr>
          <w:spacing w:val="-3"/>
        </w:rPr>
        <w:t> </w:t>
      </w:r>
      <w:r>
        <w:rPr/>
        <w:t>help.</w:t>
      </w:r>
      <w:r>
        <w:rPr>
          <w:spacing w:val="-2"/>
        </w:rPr>
        <w:t> </w:t>
      </w:r>
      <w:r>
        <w:rPr/>
        <w:t>The</w:t>
      </w:r>
      <w:r>
        <w:rPr>
          <w:spacing w:val="-4"/>
        </w:rPr>
        <w:t> </w:t>
      </w:r>
      <w:r>
        <w:rPr/>
        <w:t>Disaster</w:t>
      </w:r>
      <w:r>
        <w:rPr>
          <w:spacing w:val="-1"/>
        </w:rPr>
        <w:t> </w:t>
      </w:r>
      <w:r>
        <w:rPr/>
        <w:t>Ministry</w:t>
      </w:r>
      <w:r>
        <w:rPr>
          <w:spacing w:val="-2"/>
        </w:rPr>
        <w:t> </w:t>
      </w:r>
      <w:r>
        <w:rPr/>
        <w:t>Team</w:t>
      </w:r>
      <w:r>
        <w:rPr>
          <w:spacing w:val="-2"/>
        </w:rPr>
        <w:t> </w:t>
      </w:r>
      <w:r>
        <w:rPr/>
        <w:t>at the</w:t>
      </w:r>
      <w:r>
        <w:rPr>
          <w:spacing w:val="-2"/>
        </w:rPr>
        <w:t> </w:t>
      </w:r>
      <w:r>
        <w:rPr/>
        <w:t>National Ministry of</w:t>
      </w:r>
      <w:r>
        <w:rPr>
          <w:spacing w:val="-1"/>
        </w:rPr>
        <w:t> </w:t>
      </w:r>
      <w:r>
        <w:rPr/>
        <w:t>the</w:t>
      </w:r>
      <w:r>
        <w:rPr>
          <w:spacing w:val="-1"/>
        </w:rPr>
        <w:t> </w:t>
      </w:r>
      <w:r>
        <w:rPr/>
        <w:t>United</w:t>
      </w:r>
      <w:r>
        <w:rPr>
          <w:spacing w:val="-1"/>
        </w:rPr>
        <w:t> </w:t>
      </w:r>
      <w:r>
        <w:rPr/>
        <w:t>Church of</w:t>
      </w:r>
      <w:r>
        <w:rPr>
          <w:spacing w:val="-1"/>
        </w:rPr>
        <w:t> </w:t>
      </w:r>
      <w:r>
        <w:rPr/>
        <w:t>Christ</w:t>
      </w:r>
      <w:r>
        <w:rPr>
          <w:spacing w:val="-1"/>
        </w:rPr>
        <w:t> </w:t>
      </w:r>
      <w:r>
        <w:rPr/>
        <w:t>has</w:t>
      </w:r>
      <w:r>
        <w:rPr>
          <w:spacing w:val="-1"/>
        </w:rPr>
        <w:t> </w:t>
      </w:r>
      <w:r>
        <w:rPr/>
        <w:t>been</w:t>
      </w:r>
      <w:r>
        <w:rPr>
          <w:spacing w:val="-1"/>
        </w:rPr>
        <w:t> </w:t>
      </w:r>
      <w:r>
        <w:rPr/>
        <w:t>in</w:t>
      </w:r>
      <w:r>
        <w:rPr>
          <w:spacing w:val="-1"/>
        </w:rPr>
        <w:t> </w:t>
      </w:r>
      <w:r>
        <w:rPr/>
        <w:t>contact with</w:t>
      </w:r>
      <w:r>
        <w:rPr>
          <w:spacing w:val="-6"/>
        </w:rPr>
        <w:t> </w:t>
      </w:r>
      <w:r>
        <w:rPr/>
        <w:t>the</w:t>
      </w:r>
      <w:r>
        <w:rPr>
          <w:spacing w:val="-6"/>
        </w:rPr>
        <w:t> </w:t>
      </w:r>
      <w:r>
        <w:rPr/>
        <w:t>Conference</w:t>
      </w:r>
      <w:r>
        <w:rPr>
          <w:spacing w:val="-5"/>
        </w:rPr>
        <w:t> </w:t>
      </w:r>
      <w:r>
        <w:rPr/>
        <w:t>Disaster</w:t>
      </w:r>
      <w:r>
        <w:rPr>
          <w:spacing w:val="-5"/>
        </w:rPr>
        <w:t> </w:t>
      </w:r>
      <w:r>
        <w:rPr/>
        <w:t>Response</w:t>
      </w:r>
      <w:r>
        <w:rPr>
          <w:spacing w:val="-5"/>
        </w:rPr>
        <w:t> </w:t>
      </w:r>
      <w:r>
        <w:rPr/>
        <w:t>Coordinator</w:t>
      </w:r>
      <w:r>
        <w:rPr>
          <w:spacing w:val="-5"/>
        </w:rPr>
        <w:t> </w:t>
      </w:r>
      <w:r>
        <w:rPr/>
        <w:t>and</w:t>
      </w:r>
      <w:r>
        <w:rPr>
          <w:spacing w:val="-6"/>
        </w:rPr>
        <w:t> </w:t>
      </w:r>
      <w:r>
        <w:rPr/>
        <w:t>the</w:t>
      </w:r>
      <w:r>
        <w:rPr>
          <w:spacing w:val="-7"/>
        </w:rPr>
        <w:t> </w:t>
      </w:r>
      <w:r>
        <w:rPr/>
        <w:t>Conference Minister for the South Central Conference to monitor the situation and determine how best to support communities. </w:t>
      </w:r>
      <w:r>
        <w:rPr>
          <w:b/>
        </w:rPr>
        <w:t>We need your help to</w:t>
      </w:r>
    </w:p>
    <w:p>
      <w:pPr>
        <w:spacing w:before="0"/>
        <w:ind w:left="57" w:right="0" w:firstLine="0"/>
        <w:jc w:val="left"/>
        <w:rPr>
          <w:b/>
          <w:sz w:val="21"/>
        </w:rPr>
      </w:pPr>
      <w:r>
        <w:rPr>
          <w:b/>
          <w:sz w:val="21"/>
        </w:rPr>
        <w:t>empower</w:t>
      </w:r>
      <w:r>
        <w:rPr>
          <w:b/>
          <w:spacing w:val="-3"/>
          <w:sz w:val="21"/>
        </w:rPr>
        <w:t> </w:t>
      </w:r>
      <w:r>
        <w:rPr>
          <w:b/>
          <w:sz w:val="21"/>
        </w:rPr>
        <w:t>our</w:t>
      </w:r>
      <w:r>
        <w:rPr>
          <w:b/>
          <w:spacing w:val="-5"/>
          <w:sz w:val="21"/>
        </w:rPr>
        <w:t> </w:t>
      </w:r>
      <w:r>
        <w:rPr>
          <w:b/>
          <w:sz w:val="21"/>
        </w:rPr>
        <w:t>churches</w:t>
      </w:r>
      <w:r>
        <w:rPr>
          <w:b/>
          <w:spacing w:val="-2"/>
          <w:sz w:val="21"/>
        </w:rPr>
        <w:t> </w:t>
      </w:r>
      <w:r>
        <w:rPr>
          <w:b/>
          <w:sz w:val="21"/>
        </w:rPr>
        <w:t>and</w:t>
      </w:r>
      <w:r>
        <w:rPr>
          <w:b/>
          <w:spacing w:val="-5"/>
          <w:sz w:val="21"/>
        </w:rPr>
        <w:t> </w:t>
      </w:r>
      <w:r>
        <w:rPr>
          <w:b/>
          <w:sz w:val="21"/>
        </w:rPr>
        <w:t>members</w:t>
      </w:r>
      <w:r>
        <w:rPr>
          <w:b/>
          <w:spacing w:val="-4"/>
          <w:sz w:val="21"/>
        </w:rPr>
        <w:t> </w:t>
      </w:r>
      <w:r>
        <w:rPr>
          <w:b/>
          <w:sz w:val="21"/>
        </w:rPr>
        <w:t>in</w:t>
      </w:r>
      <w:r>
        <w:rPr>
          <w:b/>
          <w:spacing w:val="-5"/>
          <w:sz w:val="21"/>
        </w:rPr>
        <w:t> </w:t>
      </w:r>
      <w:r>
        <w:rPr>
          <w:b/>
          <w:sz w:val="21"/>
        </w:rPr>
        <w:t>the</w:t>
      </w:r>
      <w:r>
        <w:rPr>
          <w:b/>
          <w:spacing w:val="-4"/>
          <w:sz w:val="21"/>
        </w:rPr>
        <w:t> </w:t>
      </w:r>
      <w:r>
        <w:rPr>
          <w:b/>
          <w:sz w:val="21"/>
        </w:rPr>
        <w:t>impacted</w:t>
      </w:r>
      <w:r>
        <w:rPr>
          <w:b/>
          <w:spacing w:val="-5"/>
          <w:sz w:val="21"/>
        </w:rPr>
        <w:t> </w:t>
      </w:r>
      <w:r>
        <w:rPr>
          <w:b/>
          <w:sz w:val="21"/>
        </w:rPr>
        <w:t>areas</w:t>
      </w:r>
      <w:r>
        <w:rPr>
          <w:b/>
          <w:spacing w:val="-4"/>
          <w:sz w:val="21"/>
        </w:rPr>
        <w:t> </w:t>
      </w:r>
      <w:r>
        <w:rPr>
          <w:b/>
          <w:sz w:val="21"/>
        </w:rPr>
        <w:t>to</w:t>
      </w:r>
      <w:r>
        <w:rPr>
          <w:b/>
          <w:spacing w:val="-5"/>
          <w:sz w:val="21"/>
        </w:rPr>
        <w:t> </w:t>
      </w:r>
      <w:r>
        <w:rPr>
          <w:b/>
          <w:sz w:val="21"/>
        </w:rPr>
        <w:t>help</w:t>
      </w:r>
      <w:r>
        <w:rPr>
          <w:b/>
          <w:spacing w:val="-2"/>
          <w:sz w:val="21"/>
        </w:rPr>
        <w:t> </w:t>
      </w:r>
      <w:r>
        <w:rPr>
          <w:b/>
          <w:sz w:val="21"/>
        </w:rPr>
        <w:t>their communities recover. Your donations can make a difference.</w:t>
      </w:r>
    </w:p>
    <w:p>
      <w:pPr>
        <w:pStyle w:val="Heading1"/>
        <w:spacing w:line="285" w:lineRule="auto"/>
        <w:ind w:left="510" w:hanging="196"/>
        <w:jc w:val="left"/>
      </w:pPr>
      <w:r>
        <w:rPr>
          <w:b w:val="0"/>
        </w:rPr>
        <w:br w:type="column"/>
      </w:r>
      <w:r>
        <w:rPr/>
        <w:t>Vote</w:t>
      </w:r>
      <w:r>
        <w:rPr>
          <w:spacing w:val="-9"/>
        </w:rPr>
        <w:t> </w:t>
      </w:r>
      <w:r>
        <w:rPr/>
        <w:t>at</w:t>
      </w:r>
      <w:r>
        <w:rPr>
          <w:spacing w:val="-7"/>
        </w:rPr>
        <w:t> </w:t>
      </w:r>
      <w:r>
        <w:rPr/>
        <w:t>General</w:t>
      </w:r>
      <w:r>
        <w:rPr>
          <w:spacing w:val="-10"/>
        </w:rPr>
        <w:t> </w:t>
      </w:r>
      <w:r>
        <w:rPr/>
        <w:t>Synod</w:t>
      </w:r>
      <w:r>
        <w:rPr>
          <w:spacing w:val="-10"/>
        </w:rPr>
        <w:t> </w:t>
      </w:r>
      <w:r>
        <w:rPr/>
        <w:t>for</w:t>
      </w:r>
      <w:r>
        <w:rPr>
          <w:spacing w:val="-9"/>
        </w:rPr>
        <w:t> </w:t>
      </w:r>
      <w:r>
        <w:rPr/>
        <w:t>the</w:t>
      </w:r>
      <w:r>
        <w:rPr>
          <w:spacing w:val="-10"/>
        </w:rPr>
        <w:t> </w:t>
      </w:r>
      <w:r>
        <w:rPr/>
        <w:t>formation</w:t>
      </w:r>
      <w:r>
        <w:rPr>
          <w:spacing w:val="-8"/>
        </w:rPr>
        <w:t> </w:t>
      </w:r>
      <w:r>
        <w:rPr/>
        <w:t>of</w:t>
      </w:r>
      <w:r>
        <w:rPr>
          <w:spacing w:val="-10"/>
        </w:rPr>
        <w:t> </w:t>
      </w:r>
      <w:r>
        <w:rPr/>
        <w:t>the</w:t>
      </w:r>
      <w:r>
        <w:rPr>
          <w:spacing w:val="-10"/>
        </w:rPr>
        <w:t> </w:t>
      </w:r>
      <w:r>
        <w:rPr/>
        <w:t>new Keystone Conference—Passes Overwhelmingly !</w:t>
      </w:r>
    </w:p>
    <w:p>
      <w:pPr>
        <w:pStyle w:val="BodyText"/>
        <w:spacing w:before="45"/>
        <w:ind w:left="108"/>
      </w:pPr>
      <w:r>
        <w:rPr/>
        <w:t>Dear</w:t>
      </w:r>
      <w:r>
        <w:rPr>
          <w:spacing w:val="-4"/>
        </w:rPr>
        <w:t> </w:t>
      </w:r>
      <w:r>
        <w:rPr/>
        <w:t>Keystone</w:t>
      </w:r>
      <w:r>
        <w:rPr>
          <w:spacing w:val="-3"/>
        </w:rPr>
        <w:t> </w:t>
      </w:r>
      <w:r>
        <w:rPr>
          <w:spacing w:val="-2"/>
        </w:rPr>
        <w:t>Friends,</w:t>
      </w:r>
    </w:p>
    <w:p>
      <w:pPr>
        <w:pStyle w:val="BodyText"/>
        <w:spacing w:before="120"/>
        <w:ind w:left="108" w:right="292"/>
      </w:pPr>
      <w:r>
        <w:rPr/>
        <w:t>With full hearts and joy filled spirits, we are thrilled to announce the historic</w:t>
      </w:r>
      <w:r>
        <w:rPr>
          <w:spacing w:val="-5"/>
        </w:rPr>
        <w:t> </w:t>
      </w:r>
      <w:r>
        <w:rPr/>
        <w:t>passage</w:t>
      </w:r>
      <w:r>
        <w:rPr>
          <w:spacing w:val="-3"/>
        </w:rPr>
        <w:t> </w:t>
      </w:r>
      <w:r>
        <w:rPr/>
        <w:t>of</w:t>
      </w:r>
      <w:r>
        <w:rPr>
          <w:spacing w:val="-4"/>
        </w:rPr>
        <w:t> </w:t>
      </w:r>
      <w:r>
        <w:rPr/>
        <w:t>the</w:t>
      </w:r>
      <w:r>
        <w:rPr>
          <w:spacing w:val="-3"/>
        </w:rPr>
        <w:t> </w:t>
      </w:r>
      <w:r>
        <w:rPr/>
        <w:t>motion</w:t>
      </w:r>
      <w:r>
        <w:rPr>
          <w:spacing w:val="-4"/>
        </w:rPr>
        <w:t> </w:t>
      </w:r>
      <w:r>
        <w:rPr/>
        <w:t>to</w:t>
      </w:r>
      <w:r>
        <w:rPr>
          <w:spacing w:val="-4"/>
        </w:rPr>
        <w:t> </w:t>
      </w:r>
      <w:r>
        <w:rPr/>
        <w:t>create</w:t>
      </w:r>
      <w:r>
        <w:rPr>
          <w:spacing w:val="-4"/>
        </w:rPr>
        <w:t> </w:t>
      </w:r>
      <w:r>
        <w:rPr/>
        <w:t>the</w:t>
      </w:r>
      <w:r>
        <w:rPr>
          <w:spacing w:val="-3"/>
        </w:rPr>
        <w:t> </w:t>
      </w:r>
      <w:r>
        <w:rPr/>
        <w:t>Keystone</w:t>
      </w:r>
      <w:r>
        <w:rPr>
          <w:spacing w:val="-4"/>
        </w:rPr>
        <w:t> </w:t>
      </w:r>
      <w:r>
        <w:rPr/>
        <w:t>Conference</w:t>
      </w:r>
      <w:r>
        <w:rPr>
          <w:spacing w:val="-3"/>
        </w:rPr>
        <w:t> </w:t>
      </w:r>
      <w:r>
        <w:rPr/>
        <w:t>of</w:t>
      </w:r>
      <w:r>
        <w:rPr>
          <w:spacing w:val="-4"/>
        </w:rPr>
        <w:t> </w:t>
      </w:r>
      <w:r>
        <w:rPr/>
        <w:t>the United Church of Christ! </w:t>
      </w:r>
      <w:r>
        <w:rPr>
          <w:b/>
        </w:rPr>
        <w:t>By a vote of 98% </w:t>
      </w:r>
      <w:r>
        <w:rPr/>
        <w:t>(640 in favor, 8 opposed, 6 abstentions), delegates of the 35th General Synod approved the</w:t>
      </w:r>
    </w:p>
    <w:p>
      <w:pPr>
        <w:pStyle w:val="BodyText"/>
        <w:spacing w:before="1"/>
        <w:ind w:left="108"/>
      </w:pPr>
      <w:r>
        <w:rPr/>
        <w:t>realignment</w:t>
      </w:r>
      <w:r>
        <w:rPr>
          <w:spacing w:val="-5"/>
        </w:rPr>
        <w:t> </w:t>
      </w:r>
      <w:r>
        <w:rPr/>
        <w:t>of</w:t>
      </w:r>
      <w:r>
        <w:rPr>
          <w:spacing w:val="-6"/>
        </w:rPr>
        <w:t> </w:t>
      </w:r>
      <w:r>
        <w:rPr/>
        <w:t>our</w:t>
      </w:r>
      <w:r>
        <w:rPr>
          <w:spacing w:val="-5"/>
        </w:rPr>
        <w:t> </w:t>
      </w:r>
      <w:r>
        <w:rPr/>
        <w:t>Conference</w:t>
      </w:r>
      <w:r>
        <w:rPr>
          <w:spacing w:val="-5"/>
        </w:rPr>
        <w:t> </w:t>
      </w:r>
      <w:r>
        <w:rPr/>
        <w:t>boundaries.</w:t>
      </w:r>
      <w:r>
        <w:rPr>
          <w:spacing w:val="-5"/>
        </w:rPr>
        <w:t> </w:t>
      </w:r>
      <w:r>
        <w:rPr/>
        <w:t>This</w:t>
      </w:r>
      <w:r>
        <w:rPr>
          <w:spacing w:val="-4"/>
        </w:rPr>
        <w:t> </w:t>
      </w:r>
      <w:r>
        <w:rPr/>
        <w:t>moment</w:t>
      </w:r>
      <w:r>
        <w:rPr>
          <w:spacing w:val="-7"/>
        </w:rPr>
        <w:t> </w:t>
      </w:r>
      <w:r>
        <w:rPr/>
        <w:t>marks</w:t>
      </w:r>
      <w:r>
        <w:rPr>
          <w:spacing w:val="-5"/>
        </w:rPr>
        <w:t> </w:t>
      </w:r>
      <w:r>
        <w:rPr/>
        <w:t>the culmination of several years of faithful discernment, courageous conversation, and a shared vision for the future of our ministry in</w:t>
      </w:r>
    </w:p>
    <w:p>
      <w:pPr>
        <w:pStyle w:val="BodyText"/>
        <w:spacing w:line="255" w:lineRule="exact"/>
        <w:ind w:left="108"/>
      </w:pPr>
      <w:r>
        <w:rPr/>
        <w:t>Pennsylvania.</w:t>
      </w:r>
      <w:r>
        <w:rPr>
          <w:spacing w:val="-4"/>
        </w:rPr>
        <w:t> </w:t>
      </w:r>
      <w:r>
        <w:rPr/>
        <w:t>Together,</w:t>
      </w:r>
      <w:r>
        <w:rPr>
          <w:spacing w:val="-1"/>
        </w:rPr>
        <w:t> </w:t>
      </w:r>
      <w:r>
        <w:rPr/>
        <w:t>we</w:t>
      </w:r>
      <w:r>
        <w:rPr>
          <w:spacing w:val="-2"/>
        </w:rPr>
        <w:t> </w:t>
      </w:r>
      <w:r>
        <w:rPr/>
        <w:t>have</w:t>
      </w:r>
      <w:r>
        <w:rPr>
          <w:spacing w:val="-2"/>
        </w:rPr>
        <w:t> </w:t>
      </w:r>
      <w:r>
        <w:rPr/>
        <w:t>dared</w:t>
      </w:r>
      <w:r>
        <w:rPr>
          <w:spacing w:val="-3"/>
        </w:rPr>
        <w:t> </w:t>
      </w:r>
      <w:r>
        <w:rPr/>
        <w:t>to</w:t>
      </w:r>
      <w:r>
        <w:rPr>
          <w:spacing w:val="-2"/>
        </w:rPr>
        <w:t> </w:t>
      </w:r>
      <w:r>
        <w:rPr/>
        <w:t>believe</w:t>
      </w:r>
      <w:r>
        <w:rPr>
          <w:spacing w:val="-2"/>
        </w:rPr>
        <w:t> </w:t>
      </w:r>
      <w:r>
        <w:rPr/>
        <w:t>that</w:t>
      </w:r>
      <w:r>
        <w:rPr>
          <w:spacing w:val="-3"/>
        </w:rPr>
        <w:t> </w:t>
      </w:r>
      <w:r>
        <w:rPr/>
        <w:t>God</w:t>
      </w:r>
      <w:r>
        <w:rPr>
          <w:spacing w:val="-3"/>
        </w:rPr>
        <w:t> </w:t>
      </w:r>
      <w:r>
        <w:rPr/>
        <w:t>is</w:t>
      </w:r>
      <w:r>
        <w:rPr>
          <w:spacing w:val="-3"/>
        </w:rPr>
        <w:t> </w:t>
      </w:r>
      <w:r>
        <w:rPr/>
        <w:t>still</w:t>
      </w:r>
      <w:r>
        <w:rPr>
          <w:spacing w:val="-1"/>
        </w:rPr>
        <w:t> </w:t>
      </w:r>
      <w:r>
        <w:rPr>
          <w:spacing w:val="-2"/>
        </w:rPr>
        <w:t>speaking</w:t>
      </w:r>
    </w:p>
    <w:p>
      <w:pPr>
        <w:pStyle w:val="BodyText"/>
        <w:ind w:left="108"/>
      </w:pPr>
      <w:r>
        <w:rPr/>
        <w:t>—</w:t>
      </w:r>
      <w:r>
        <w:rPr>
          <w:spacing w:val="-4"/>
        </w:rPr>
        <w:t> </w:t>
      </w:r>
      <w:r>
        <w:rPr/>
        <w:t>and</w:t>
      </w:r>
      <w:r>
        <w:rPr>
          <w:spacing w:val="-3"/>
        </w:rPr>
        <w:t> </w:t>
      </w:r>
      <w:r>
        <w:rPr/>
        <w:t>calling</w:t>
      </w:r>
      <w:r>
        <w:rPr>
          <w:spacing w:val="-2"/>
        </w:rPr>
        <w:t> </w:t>
      </w:r>
      <w:r>
        <w:rPr/>
        <w:t>us</w:t>
      </w:r>
      <w:r>
        <w:rPr>
          <w:spacing w:val="-2"/>
        </w:rPr>
        <w:t> </w:t>
      </w:r>
      <w:r>
        <w:rPr/>
        <w:t>into</w:t>
      </w:r>
      <w:r>
        <w:rPr>
          <w:spacing w:val="-3"/>
        </w:rPr>
        <w:t> </w:t>
      </w:r>
      <w:r>
        <w:rPr/>
        <w:t>something</w:t>
      </w:r>
      <w:r>
        <w:rPr>
          <w:spacing w:val="-2"/>
        </w:rPr>
        <w:t> </w:t>
      </w:r>
      <w:r>
        <w:rPr>
          <w:spacing w:val="-4"/>
        </w:rPr>
        <w:t>new.</w:t>
      </w:r>
    </w:p>
    <w:p>
      <w:pPr>
        <w:pStyle w:val="BodyText"/>
        <w:spacing w:before="122"/>
        <w:ind w:left="108" w:right="144"/>
      </w:pPr>
      <w:r>
        <w:rPr/>
        <w:t>The</w:t>
      </w:r>
      <w:r>
        <w:rPr>
          <w:spacing w:val="-3"/>
        </w:rPr>
        <w:t> </w:t>
      </w:r>
      <w:r>
        <w:rPr/>
        <w:t>creation</w:t>
      </w:r>
      <w:r>
        <w:rPr>
          <w:spacing w:val="-3"/>
        </w:rPr>
        <w:t> </w:t>
      </w:r>
      <w:r>
        <w:rPr/>
        <w:t>of</w:t>
      </w:r>
      <w:r>
        <w:rPr>
          <w:spacing w:val="-3"/>
        </w:rPr>
        <w:t> </w:t>
      </w:r>
      <w:r>
        <w:rPr/>
        <w:t>the</w:t>
      </w:r>
      <w:r>
        <w:rPr>
          <w:spacing w:val="-3"/>
        </w:rPr>
        <w:t> </w:t>
      </w:r>
      <w:r>
        <w:rPr/>
        <w:t>Keystone</w:t>
      </w:r>
      <w:r>
        <w:rPr>
          <w:spacing w:val="-3"/>
        </w:rPr>
        <w:t> </w:t>
      </w:r>
      <w:r>
        <w:rPr/>
        <w:t>Conference</w:t>
      </w:r>
      <w:r>
        <w:rPr>
          <w:spacing w:val="-2"/>
        </w:rPr>
        <w:t> </w:t>
      </w:r>
      <w:r>
        <w:rPr/>
        <w:t>is</w:t>
      </w:r>
      <w:r>
        <w:rPr>
          <w:spacing w:val="-3"/>
        </w:rPr>
        <w:t> </w:t>
      </w:r>
      <w:r>
        <w:rPr/>
        <w:t>more</w:t>
      </w:r>
      <w:r>
        <w:rPr>
          <w:spacing w:val="-2"/>
        </w:rPr>
        <w:t> </w:t>
      </w:r>
      <w:r>
        <w:rPr/>
        <w:t>than</w:t>
      </w:r>
      <w:r>
        <w:rPr>
          <w:spacing w:val="-3"/>
        </w:rPr>
        <w:t> </w:t>
      </w:r>
      <w:r>
        <w:rPr/>
        <w:t>a</w:t>
      </w:r>
      <w:r>
        <w:rPr>
          <w:spacing w:val="-3"/>
        </w:rPr>
        <w:t> </w:t>
      </w:r>
      <w:r>
        <w:rPr/>
        <w:t>structural</w:t>
      </w:r>
      <w:r>
        <w:rPr>
          <w:spacing w:val="-3"/>
        </w:rPr>
        <w:t> </w:t>
      </w:r>
      <w:r>
        <w:rPr/>
        <w:t>shift;</w:t>
      </w:r>
      <w:r>
        <w:rPr>
          <w:spacing w:val="-2"/>
        </w:rPr>
        <w:t> </w:t>
      </w:r>
      <w:r>
        <w:rPr/>
        <w:t>it</w:t>
      </w:r>
      <w:r>
        <w:rPr>
          <w:spacing w:val="-2"/>
        </w:rPr>
        <w:t> </w:t>
      </w:r>
      <w:r>
        <w:rPr/>
        <w:t>is a bold witness to our commitment to covenant, collaboration, and the continuing call of the Holy Spirit. We honor the legacy of those who have gone before us in each of our four Conferences and rejoice in the new pathways</w:t>
      </w:r>
      <w:r>
        <w:rPr>
          <w:spacing w:val="-3"/>
        </w:rPr>
        <w:t> </w:t>
      </w:r>
      <w:r>
        <w:rPr/>
        <w:t>and</w:t>
      </w:r>
      <w:r>
        <w:rPr>
          <w:spacing w:val="-5"/>
        </w:rPr>
        <w:t> </w:t>
      </w:r>
      <w:r>
        <w:rPr/>
        <w:t>possibilities</w:t>
      </w:r>
      <w:r>
        <w:rPr>
          <w:spacing w:val="-3"/>
        </w:rPr>
        <w:t> </w:t>
      </w:r>
      <w:r>
        <w:rPr/>
        <w:t>now</w:t>
      </w:r>
      <w:r>
        <w:rPr>
          <w:spacing w:val="-3"/>
        </w:rPr>
        <w:t> </w:t>
      </w:r>
      <w:r>
        <w:rPr/>
        <w:t>open</w:t>
      </w:r>
      <w:r>
        <w:rPr>
          <w:spacing w:val="-3"/>
        </w:rPr>
        <w:t> </w:t>
      </w:r>
      <w:r>
        <w:rPr/>
        <w:t>to</w:t>
      </w:r>
      <w:r>
        <w:rPr>
          <w:spacing w:val="-4"/>
        </w:rPr>
        <w:t> </w:t>
      </w:r>
      <w:r>
        <w:rPr/>
        <w:t>us.</w:t>
      </w:r>
      <w:r>
        <w:rPr>
          <w:spacing w:val="-3"/>
        </w:rPr>
        <w:t> </w:t>
      </w:r>
      <w:r>
        <w:rPr/>
        <w:t>We</w:t>
      </w:r>
      <w:r>
        <w:rPr>
          <w:spacing w:val="-4"/>
        </w:rPr>
        <w:t> </w:t>
      </w:r>
      <w:r>
        <w:rPr/>
        <w:t>give</w:t>
      </w:r>
      <w:r>
        <w:rPr>
          <w:spacing w:val="-4"/>
        </w:rPr>
        <w:t> </w:t>
      </w:r>
      <w:r>
        <w:rPr/>
        <w:t>thanks</w:t>
      </w:r>
      <w:r>
        <w:rPr>
          <w:spacing w:val="-3"/>
        </w:rPr>
        <w:t> </w:t>
      </w:r>
      <w:r>
        <w:rPr/>
        <w:t>for</w:t>
      </w:r>
      <w:r>
        <w:rPr>
          <w:spacing w:val="-2"/>
        </w:rPr>
        <w:t> </w:t>
      </w:r>
      <w:r>
        <w:rPr/>
        <w:t>the</w:t>
      </w:r>
      <w:r>
        <w:rPr>
          <w:spacing w:val="-4"/>
        </w:rPr>
        <w:t> </w:t>
      </w:r>
      <w:r>
        <w:rPr/>
        <w:t>Keystone Working Group, Conference staffs, and all who labored, prayed, and dreamed this into being. And we move forward with gratitude, humility, and a renewed passion for the Gospel.</w:t>
      </w:r>
    </w:p>
    <w:p>
      <w:pPr>
        <w:pStyle w:val="BodyText"/>
        <w:spacing w:before="119"/>
        <w:ind w:left="108"/>
      </w:pPr>
      <w:r>
        <w:rPr/>
        <w:t>We</w:t>
      </w:r>
      <w:r>
        <w:rPr>
          <w:spacing w:val="-3"/>
        </w:rPr>
        <w:t> </w:t>
      </w:r>
      <w:r>
        <w:rPr/>
        <w:t>trust</w:t>
      </w:r>
      <w:r>
        <w:rPr>
          <w:spacing w:val="-3"/>
        </w:rPr>
        <w:t> </w:t>
      </w:r>
      <w:r>
        <w:rPr/>
        <w:t>that</w:t>
      </w:r>
      <w:r>
        <w:rPr>
          <w:spacing w:val="-3"/>
        </w:rPr>
        <w:t> </w:t>
      </w:r>
      <w:r>
        <w:rPr/>
        <w:t>the</w:t>
      </w:r>
      <w:r>
        <w:rPr>
          <w:spacing w:val="-4"/>
        </w:rPr>
        <w:t> </w:t>
      </w:r>
      <w:r>
        <w:rPr/>
        <w:t>One</w:t>
      </w:r>
      <w:r>
        <w:rPr>
          <w:spacing w:val="-2"/>
        </w:rPr>
        <w:t> </w:t>
      </w:r>
      <w:r>
        <w:rPr/>
        <w:t>who</w:t>
      </w:r>
      <w:r>
        <w:rPr>
          <w:spacing w:val="-4"/>
        </w:rPr>
        <w:t> </w:t>
      </w:r>
      <w:r>
        <w:rPr/>
        <w:t>began</w:t>
      </w:r>
      <w:r>
        <w:rPr>
          <w:spacing w:val="-4"/>
        </w:rPr>
        <w:t> </w:t>
      </w:r>
      <w:r>
        <w:rPr/>
        <w:t>a</w:t>
      </w:r>
      <w:r>
        <w:rPr>
          <w:spacing w:val="-4"/>
        </w:rPr>
        <w:t> </w:t>
      </w:r>
      <w:r>
        <w:rPr/>
        <w:t>good</w:t>
      </w:r>
      <w:r>
        <w:rPr>
          <w:spacing w:val="-4"/>
        </w:rPr>
        <w:t> </w:t>
      </w:r>
      <w:r>
        <w:rPr/>
        <w:t>work</w:t>
      </w:r>
      <w:r>
        <w:rPr>
          <w:spacing w:val="-3"/>
        </w:rPr>
        <w:t> </w:t>
      </w:r>
      <w:r>
        <w:rPr/>
        <w:t>among</w:t>
      </w:r>
      <w:r>
        <w:rPr>
          <w:spacing w:val="-4"/>
        </w:rPr>
        <w:t> </w:t>
      </w:r>
      <w:r>
        <w:rPr/>
        <w:t>us</w:t>
      </w:r>
      <w:r>
        <w:rPr>
          <w:spacing w:val="-3"/>
        </w:rPr>
        <w:t> </w:t>
      </w:r>
      <w:r>
        <w:rPr/>
        <w:t>will</w:t>
      </w:r>
      <w:r>
        <w:rPr>
          <w:spacing w:val="-3"/>
        </w:rPr>
        <w:t> </w:t>
      </w:r>
      <w:r>
        <w:rPr/>
        <w:t>be</w:t>
      </w:r>
      <w:r>
        <w:rPr>
          <w:spacing w:val="-3"/>
        </w:rPr>
        <w:t> </w:t>
      </w:r>
      <w:r>
        <w:rPr/>
        <w:t>faithful</w:t>
      </w:r>
      <w:r>
        <w:rPr>
          <w:spacing w:val="-3"/>
        </w:rPr>
        <w:t> </w:t>
      </w:r>
      <w:r>
        <w:rPr/>
        <w:t>to complete it.</w:t>
      </w:r>
    </w:p>
    <w:p>
      <w:pPr>
        <w:pStyle w:val="BodyText"/>
        <w:spacing w:before="120"/>
        <w:ind w:left="108"/>
      </w:pPr>
      <w:r>
        <w:rPr/>
        <w:t>In</w:t>
      </w:r>
      <w:r>
        <w:rPr>
          <w:spacing w:val="-3"/>
        </w:rPr>
        <w:t> </w:t>
      </w:r>
      <w:r>
        <w:rPr/>
        <w:t>faith</w:t>
      </w:r>
      <w:r>
        <w:rPr>
          <w:spacing w:val="-3"/>
        </w:rPr>
        <w:t> </w:t>
      </w:r>
      <w:r>
        <w:rPr/>
        <w:t>and</w:t>
      </w:r>
      <w:r>
        <w:rPr>
          <w:spacing w:val="-2"/>
        </w:rPr>
        <w:t> </w:t>
      </w:r>
      <w:r>
        <w:rPr>
          <w:spacing w:val="-4"/>
        </w:rPr>
        <w:t>hope,</w:t>
      </w:r>
    </w:p>
    <w:p>
      <w:pPr>
        <w:pStyle w:val="BodyText"/>
        <w:spacing w:line="432" w:lineRule="auto"/>
        <w:ind w:left="515" w:right="292" w:hanging="406"/>
      </w:pPr>
      <w:r>
        <w:rPr/>
        <w:drawing>
          <wp:anchor distT="0" distB="0" distL="0" distR="0" allowOverlap="1" layoutInCell="1" locked="0" behindDoc="0" simplePos="0" relativeHeight="15730176">
            <wp:simplePos x="0" y="0"/>
            <wp:positionH relativeFrom="page">
              <wp:posOffset>5372100</wp:posOffset>
            </wp:positionH>
            <wp:positionV relativeFrom="paragraph">
              <wp:posOffset>545186</wp:posOffset>
            </wp:positionV>
            <wp:extent cx="4192904" cy="1300226"/>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4192904" cy="1300226"/>
                    </a:xfrm>
                    <a:prstGeom prst="rect">
                      <a:avLst/>
                    </a:prstGeom>
                  </pic:spPr>
                </pic:pic>
              </a:graphicData>
            </a:graphic>
          </wp:anchor>
        </w:drawing>
      </w:r>
      <w:r>
        <w:rPr/>
        <w:t>Bill, Bonnie, Carrie and David</w:t>
      </w:r>
      <w:r>
        <w:rPr>
          <w:spacing w:val="40"/>
        </w:rPr>
        <w:t> </w:t>
      </w:r>
      <w:r>
        <w:rPr/>
        <w:t>(CMs of the four PA UCC Conferences) Synod</w:t>
      </w:r>
      <w:r>
        <w:rPr>
          <w:spacing w:val="-5"/>
        </w:rPr>
        <w:t> </w:t>
      </w:r>
      <w:r>
        <w:rPr/>
        <w:t>delegates</w:t>
      </w:r>
      <w:r>
        <w:rPr>
          <w:spacing w:val="-5"/>
        </w:rPr>
        <w:t> </w:t>
      </w:r>
      <w:r>
        <w:rPr/>
        <w:t>of</w:t>
      </w:r>
      <w:r>
        <w:rPr>
          <w:spacing w:val="-5"/>
        </w:rPr>
        <w:t> </w:t>
      </w:r>
      <w:r>
        <w:rPr/>
        <w:t>all</w:t>
      </w:r>
      <w:r>
        <w:rPr>
          <w:spacing w:val="-4"/>
        </w:rPr>
        <w:t> </w:t>
      </w:r>
      <w:r>
        <w:rPr/>
        <w:t>four</w:t>
      </w:r>
      <w:r>
        <w:rPr>
          <w:spacing w:val="-4"/>
        </w:rPr>
        <w:t> </w:t>
      </w:r>
      <w:r>
        <w:rPr/>
        <w:t>PA</w:t>
      </w:r>
      <w:r>
        <w:rPr>
          <w:spacing w:val="-4"/>
        </w:rPr>
        <w:t> </w:t>
      </w:r>
      <w:r>
        <w:rPr/>
        <w:t>Conferences</w:t>
      </w:r>
      <w:r>
        <w:rPr>
          <w:spacing w:val="-5"/>
        </w:rPr>
        <w:t> </w:t>
      </w:r>
      <w:r>
        <w:rPr/>
        <w:t>in</w:t>
      </w:r>
      <w:r>
        <w:rPr>
          <w:spacing w:val="-5"/>
        </w:rPr>
        <w:t> </w:t>
      </w:r>
      <w:r>
        <w:rPr/>
        <w:t>their</w:t>
      </w:r>
      <w:r>
        <w:rPr>
          <w:spacing w:val="-4"/>
        </w:rPr>
        <w:t> </w:t>
      </w:r>
      <w:r>
        <w:rPr/>
        <w:t>Keystone</w:t>
      </w:r>
      <w:r>
        <w:rPr>
          <w:spacing w:val="-5"/>
        </w:rPr>
        <w:t> </w:t>
      </w:r>
      <w:r>
        <w:rPr/>
        <w:t>shirts!</w:t>
      </w:r>
    </w:p>
    <w:sectPr>
      <w:type w:val="continuous"/>
      <w:pgSz w:w="15840" w:h="12240" w:orient="landscape"/>
      <w:pgMar w:top="520" w:bottom="280" w:left="720" w:right="720"/>
      <w:cols w:num="2" w:equalWidth="0">
        <w:col w:w="6526" w:space="1156"/>
        <w:col w:w="671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57"/>
    </w:pPr>
    <w:rPr>
      <w:rFonts w:ascii="Calibri" w:hAnsi="Calibri" w:eastAsia="Calibri" w:cs="Calibri"/>
      <w:sz w:val="21"/>
      <w:szCs w:val="21"/>
      <w:lang w:val="en-US" w:eastAsia="en-US" w:bidi="ar-SA"/>
    </w:rPr>
  </w:style>
  <w:style w:styleId="Heading1" w:type="paragraph">
    <w:name w:val="Heading 1"/>
    <w:basedOn w:val="Normal"/>
    <w:uiPriority w:val="1"/>
    <w:qFormat/>
    <w:pPr>
      <w:spacing w:before="43"/>
      <w:ind w:left="44"/>
      <w:jc w:val="center"/>
      <w:outlineLvl w:val="1"/>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ucc.org/changes-to-uccs-constitution-and-bylaws-to-be-considered-by-general-synod-35/#%3A~%3Atext%3DThe%2035th%20General%20Synod%20of%20the%20United%20Church%2Cproposed%20amendments%20to%20the%20UCC%20Constitution%20and%20Bylaws" TargetMode="External"/><Relationship Id="rId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 Stadnycki</dc:creator>
  <dcterms:created xsi:type="dcterms:W3CDTF">2025-07-18T14:32:49Z</dcterms:created>
  <dcterms:modified xsi:type="dcterms:W3CDTF">2025-07-18T14:32:49Z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Creator">
    <vt:lpwstr>Microsoft® Publisher for Microsoft 365</vt:lpwstr>
  </property>
  <property fmtid="{D5CDD505-2E9C-101B-9397-08002B2CF9AE}" pid="4" name="LastSaved">
    <vt:filetime>2025-07-18T00:00:00Z</vt:filetime>
  </property>
  <property fmtid="{D5CDD505-2E9C-101B-9397-08002B2CF9AE}" pid="5" name="Producer">
    <vt:lpwstr>Microsoft® Publisher for Microsoft 365</vt:lpwstr>
  </property>
</Properties>
</file>