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3"/>
        <w:rPr>
          <w:rFonts w:ascii="Times New Roman"/>
          <w:sz w:val="28"/>
        </w:rPr>
      </w:pPr>
    </w:p>
    <w:p>
      <w:pPr>
        <w:spacing w:before="0"/>
        <w:ind w:left="7853" w:right="0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1" simplePos="0" relativeHeight="487554048">
            <wp:simplePos x="0" y="0"/>
            <wp:positionH relativeFrom="page">
              <wp:posOffset>342900</wp:posOffset>
            </wp:positionH>
            <wp:positionV relativeFrom="paragraph">
              <wp:posOffset>-204833</wp:posOffset>
            </wp:positionV>
            <wp:extent cx="4346448" cy="92354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448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Town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Hall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Discussions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Scheduled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on</w:t>
      </w:r>
      <w:r>
        <w:rPr>
          <w:b/>
          <w:spacing w:val="-8"/>
          <w:sz w:val="28"/>
        </w:rPr>
        <w:t> </w:t>
      </w:r>
      <w:r>
        <w:rPr>
          <w:b/>
          <w:spacing w:val="-5"/>
          <w:sz w:val="28"/>
        </w:rPr>
        <w:t>the</w:t>
      </w:r>
    </w:p>
    <w:p>
      <w:pPr>
        <w:spacing w:before="1"/>
        <w:ind w:left="7853" w:right="3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Keystone</w:t>
      </w:r>
      <w:r>
        <w:rPr>
          <w:b/>
          <w:spacing w:val="-4"/>
          <w:sz w:val="28"/>
        </w:rPr>
        <w:t> </w:t>
      </w:r>
      <w:r>
        <w:rPr>
          <w:b/>
          <w:spacing w:val="-2"/>
          <w:sz w:val="28"/>
        </w:rPr>
        <w:t>Study</w:t>
      </w:r>
    </w:p>
    <w:p>
      <w:pPr>
        <w:pStyle w:val="BodyText"/>
        <w:spacing w:before="2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5840" w:h="12240" w:orient="landscape"/>
          <w:pgMar w:top="520" w:bottom="280" w:left="740" w:right="720"/>
        </w:sectPr>
      </w:pPr>
    </w:p>
    <w:p>
      <w:pPr>
        <w:spacing w:before="132"/>
        <w:ind w:left="641" w:right="0" w:firstLine="0"/>
        <w:jc w:val="left"/>
        <w:rPr>
          <w:sz w:val="18"/>
        </w:rPr>
      </w:pPr>
      <w:r>
        <w:rPr>
          <w:sz w:val="18"/>
        </w:rPr>
        <w:t>April</w:t>
      </w:r>
      <w:r>
        <w:rPr>
          <w:spacing w:val="-3"/>
          <w:sz w:val="18"/>
        </w:rPr>
        <w:t> </w:t>
      </w:r>
      <w:r>
        <w:rPr>
          <w:sz w:val="18"/>
        </w:rPr>
        <w:t>7,</w:t>
      </w:r>
      <w:r>
        <w:rPr>
          <w:spacing w:val="-3"/>
          <w:sz w:val="18"/>
        </w:rPr>
        <w:t> </w:t>
      </w:r>
      <w:r>
        <w:rPr>
          <w:spacing w:val="-4"/>
          <w:sz w:val="18"/>
        </w:rPr>
        <w:t>2024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540130</wp:posOffset>
            </wp:positionH>
            <wp:positionV relativeFrom="paragraph">
              <wp:posOffset>178194</wp:posOffset>
            </wp:positionV>
            <wp:extent cx="4022692" cy="4729162"/>
            <wp:effectExtent l="0" t="0" r="0" b="0"/>
            <wp:wrapTopAndBottom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2692" cy="4729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6"/>
        <w:ind w:left="110" w:right="39"/>
      </w:pPr>
      <w:r>
        <w:rPr/>
        <w:br w:type="column"/>
      </w:r>
      <w:r>
        <w:rPr/>
        <w:t>There are three upcoming opportunities to attend a Town Hall Discussion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Keystone</w:t>
      </w:r>
      <w:r>
        <w:rPr>
          <w:spacing w:val="-4"/>
        </w:rPr>
        <w:t> </w:t>
      </w:r>
      <w:r>
        <w:rPr/>
        <w:t>Study</w:t>
      </w:r>
      <w:r>
        <w:rPr>
          <w:spacing w:val="-4"/>
        </w:rPr>
        <w:t> </w:t>
      </w:r>
      <w:r>
        <w:rPr/>
        <w:t>Group.</w:t>
      </w:r>
      <w:r>
        <w:rPr>
          <w:spacing w:val="-6"/>
        </w:rPr>
        <w:t> </w:t>
      </w:r>
      <w:r>
        <w:rPr/>
        <w:t>These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chance</w:t>
      </w:r>
      <w:r>
        <w:rPr>
          <w:spacing w:val="-4"/>
        </w:rPr>
        <w:t> </w:t>
      </w:r>
      <w:r>
        <w:rPr/>
        <w:t>to share questions and observations. Please make sure you have viewed</w:t>
      </w:r>
    </w:p>
    <w:p>
      <w:pPr>
        <w:pStyle w:val="BodyText"/>
        <w:ind w:left="110" w:right="39"/>
      </w:pPr>
      <w:r>
        <w:rPr/>
        <w:t>the</w:t>
      </w:r>
      <w:r>
        <w:rPr>
          <w:spacing w:val="-5"/>
        </w:rPr>
        <w:t> </w:t>
      </w:r>
      <w:hyperlink r:id="rId7">
        <w:r>
          <w:rPr/>
          <w:t>Keystone</w:t>
        </w:r>
        <w:r>
          <w:rPr>
            <w:spacing w:val="-3"/>
          </w:rPr>
          <w:t> </w:t>
        </w:r>
        <w:r>
          <w:rPr/>
          <w:t>page</w:t>
        </w:r>
      </w:hyperlink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PSEC</w:t>
      </w:r>
      <w:r>
        <w:rPr>
          <w:spacing w:val="-4"/>
        </w:rPr>
        <w:t> </w:t>
      </w:r>
      <w:r>
        <w:rPr/>
        <w:t>website</w:t>
      </w:r>
      <w:r>
        <w:rPr>
          <w:spacing w:val="-5"/>
        </w:rPr>
        <w:t> </w:t>
      </w:r>
      <w:r>
        <w:rPr/>
        <w:t>prior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joining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meeting. Each of the Town Halls will share the same information.</w:t>
      </w:r>
      <w:r>
        <w:rPr>
          <w:spacing w:val="80"/>
        </w:rPr>
        <w:t> </w:t>
      </w:r>
      <w:r>
        <w:rPr/>
        <w:t>All three presenters are</w:t>
      </w:r>
      <w:r>
        <w:rPr>
          <w:spacing w:val="40"/>
        </w:rPr>
        <w:t> </w:t>
      </w:r>
      <w:r>
        <w:rPr/>
        <w:t>members of the Keystone Working Group.</w:t>
      </w:r>
    </w:p>
    <w:p>
      <w:pPr>
        <w:pStyle w:val="BodyText"/>
        <w:spacing w:before="12"/>
      </w:pPr>
    </w:p>
    <w:p>
      <w:pPr>
        <w:pStyle w:val="BodyText"/>
        <w:spacing w:line="268" w:lineRule="exact"/>
        <w:ind w:left="4" w:right="780"/>
        <w:jc w:val="center"/>
      </w:pPr>
      <w:hyperlink r:id="rId8">
        <w:r>
          <w:rPr>
            <w:u w:val="single"/>
          </w:rPr>
          <w:t>April</w:t>
        </w:r>
        <w:r>
          <w:rPr>
            <w:spacing w:val="-3"/>
            <w:u w:val="single"/>
          </w:rPr>
          <w:t> </w:t>
        </w:r>
        <w:r>
          <w:rPr>
            <w:u w:val="single"/>
          </w:rPr>
          <w:t>11</w:t>
        </w:r>
        <w:r>
          <w:rPr>
            <w:spacing w:val="-2"/>
            <w:u w:val="single"/>
          </w:rPr>
          <w:t> </w:t>
        </w:r>
        <w:r>
          <w:rPr>
            <w:u w:val="single"/>
          </w:rPr>
          <w:t>at</w:t>
        </w:r>
        <w:r>
          <w:rPr>
            <w:spacing w:val="-2"/>
            <w:u w:val="single"/>
          </w:rPr>
          <w:t> </w:t>
        </w:r>
        <w:r>
          <w:rPr>
            <w:u w:val="single"/>
          </w:rPr>
          <w:t>7:00p</w:t>
        </w:r>
      </w:hyperlink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Facilitated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Associate</w:t>
      </w:r>
      <w:r>
        <w:rPr>
          <w:spacing w:val="-2"/>
        </w:rPr>
        <w:t> </w:t>
      </w:r>
      <w:r>
        <w:rPr/>
        <w:t>Conference</w:t>
      </w:r>
      <w:r>
        <w:rPr>
          <w:spacing w:val="-1"/>
        </w:rPr>
        <w:t> </w:t>
      </w:r>
      <w:r>
        <w:rPr>
          <w:spacing w:val="-2"/>
        </w:rPr>
        <w:t>Minister</w:t>
      </w:r>
    </w:p>
    <w:p>
      <w:pPr>
        <w:pStyle w:val="BodyText"/>
        <w:spacing w:line="268" w:lineRule="exact"/>
        <w:ind w:left="65" w:right="776"/>
        <w:jc w:val="center"/>
      </w:pPr>
      <w:r>
        <w:rPr/>
        <w:t>Rev.</w:t>
      </w:r>
      <w:r>
        <w:rPr>
          <w:spacing w:val="-3"/>
        </w:rPr>
        <w:t> </w:t>
      </w:r>
      <w:r>
        <w:rPr/>
        <w:t>Cean</w:t>
      </w:r>
      <w:r>
        <w:rPr>
          <w:spacing w:val="-2"/>
        </w:rPr>
        <w:t> James</w:t>
      </w:r>
    </w:p>
    <w:p>
      <w:pPr>
        <w:pStyle w:val="BodyText"/>
        <w:ind w:left="4" w:right="1605"/>
        <w:jc w:val="center"/>
      </w:pPr>
      <w:hyperlink r:id="rId9">
        <w:r>
          <w:rPr>
            <w:u w:val="single"/>
          </w:rPr>
          <w:t>April</w:t>
        </w:r>
        <w:r>
          <w:rPr>
            <w:spacing w:val="-3"/>
            <w:u w:val="single"/>
          </w:rPr>
          <w:t> </w:t>
        </w:r>
        <w:r>
          <w:rPr>
            <w:u w:val="single"/>
          </w:rPr>
          <w:t>16</w:t>
        </w:r>
        <w:r>
          <w:rPr>
            <w:spacing w:val="-2"/>
            <w:u w:val="single"/>
          </w:rPr>
          <w:t> </w:t>
        </w:r>
        <w:r>
          <w:rPr>
            <w:u w:val="single"/>
          </w:rPr>
          <w:t>at</w:t>
        </w:r>
        <w:r>
          <w:rPr>
            <w:spacing w:val="-2"/>
            <w:u w:val="single"/>
          </w:rPr>
          <w:t> </w:t>
        </w:r>
        <w:r>
          <w:rPr>
            <w:u w:val="single"/>
          </w:rPr>
          <w:t>2:00p</w:t>
        </w:r>
      </w:hyperlink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Facilitated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PSEC</w:t>
      </w:r>
      <w:r>
        <w:rPr>
          <w:spacing w:val="-1"/>
        </w:rPr>
        <w:t> </w:t>
      </w:r>
      <w:r>
        <w:rPr/>
        <w:t>Vice-</w:t>
      </w:r>
      <w:r>
        <w:rPr>
          <w:spacing w:val="-2"/>
        </w:rPr>
        <w:t>moderator</w:t>
      </w:r>
    </w:p>
    <w:p>
      <w:pPr>
        <w:pStyle w:val="BodyText"/>
        <w:spacing w:line="268" w:lineRule="exact" w:before="1"/>
        <w:ind w:right="271"/>
        <w:jc w:val="center"/>
      </w:pPr>
      <w:r>
        <w:rPr/>
        <w:t>Rev.</w:t>
      </w:r>
      <w:r>
        <w:rPr>
          <w:spacing w:val="-2"/>
        </w:rPr>
        <w:t> </w:t>
      </w:r>
      <w:r>
        <w:rPr/>
        <w:t>Melissa</w:t>
      </w:r>
      <w:r>
        <w:rPr>
          <w:spacing w:val="-2"/>
        </w:rPr>
        <w:t> Burkhart</w:t>
      </w:r>
    </w:p>
    <w:p>
      <w:pPr>
        <w:pStyle w:val="BodyText"/>
        <w:spacing w:line="268" w:lineRule="exact"/>
        <w:ind w:left="4" w:right="916"/>
        <w:jc w:val="center"/>
      </w:pPr>
      <w:hyperlink r:id="rId10">
        <w:r>
          <w:rPr>
            <w:u w:val="single"/>
          </w:rPr>
          <w:t>May</w:t>
        </w:r>
        <w:r>
          <w:rPr>
            <w:spacing w:val="-1"/>
            <w:u w:val="single"/>
          </w:rPr>
          <w:t> </w:t>
        </w:r>
        <w:r>
          <w:rPr>
            <w:u w:val="single"/>
          </w:rPr>
          <w:t>2</w:t>
        </w:r>
        <w:r>
          <w:rPr>
            <w:spacing w:val="-1"/>
            <w:u w:val="single"/>
          </w:rPr>
          <w:t> </w:t>
        </w:r>
        <w:r>
          <w:rPr>
            <w:u w:val="single"/>
          </w:rPr>
          <w:t>at</w:t>
        </w:r>
        <w:r>
          <w:rPr>
            <w:spacing w:val="-3"/>
            <w:u w:val="single"/>
          </w:rPr>
          <w:t> </w:t>
        </w:r>
        <w:r>
          <w:rPr>
            <w:u w:val="single"/>
          </w:rPr>
          <w:t>2:00p</w:t>
        </w:r>
      </w:hyperlink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Facilitated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Associate</w:t>
      </w:r>
      <w:r>
        <w:rPr>
          <w:spacing w:val="-1"/>
        </w:rPr>
        <w:t> </w:t>
      </w:r>
      <w:r>
        <w:rPr/>
        <w:t>Conference </w:t>
      </w:r>
      <w:r>
        <w:rPr>
          <w:spacing w:val="-2"/>
        </w:rPr>
        <w:t>Minister</w:t>
      </w:r>
    </w:p>
    <w:p>
      <w:pPr>
        <w:pStyle w:val="BodyText"/>
        <w:spacing w:before="2"/>
        <w:ind w:right="278"/>
        <w:jc w:val="center"/>
      </w:pPr>
      <w:r>
        <w:rPr/>
        <w:t>Rev.</w:t>
      </w:r>
      <w:r>
        <w:rPr>
          <w:spacing w:val="-3"/>
        </w:rPr>
        <w:t> </w:t>
      </w:r>
      <w:r>
        <w:rPr/>
        <w:t>Kevin</w:t>
      </w:r>
      <w:r>
        <w:rPr>
          <w:spacing w:val="-2"/>
        </w:rPr>
        <w:t> McLemore</w:t>
      </w:r>
    </w:p>
    <w:p>
      <w:pPr>
        <w:pStyle w:val="BodyText"/>
        <w:spacing w:before="8"/>
      </w:pPr>
    </w:p>
    <w:p>
      <w:pPr>
        <w:pStyle w:val="BodyText"/>
        <w:spacing w:before="1"/>
        <w:ind w:left="110" w:right="39"/>
      </w:pPr>
      <w:r>
        <w:rPr/>
        <w:t>To register, free registration, go to psec.org and click on the Calendar under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Events</w:t>
      </w:r>
      <w:r>
        <w:rPr>
          <w:spacing w:val="-4"/>
        </w:rPr>
        <w:t> </w:t>
      </w:r>
      <w:r>
        <w:rPr/>
        <w:t>&amp;</w:t>
      </w:r>
      <w:r>
        <w:rPr>
          <w:spacing w:val="-4"/>
        </w:rPr>
        <w:t> </w:t>
      </w:r>
      <w:r>
        <w:rPr/>
        <w:t>News</w:t>
      </w:r>
      <w:r>
        <w:rPr>
          <w:spacing w:val="-4"/>
        </w:rPr>
        <w:t> </w:t>
      </w:r>
      <w:r>
        <w:rPr/>
        <w:t>Tab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then</w:t>
      </w:r>
      <w:r>
        <w:rPr>
          <w:spacing w:val="-5"/>
        </w:rPr>
        <w:t> </w:t>
      </w:r>
      <w:r>
        <w:rPr/>
        <w:t>click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meeting you would like to attend.</w:t>
      </w:r>
    </w:p>
    <w:p>
      <w:pPr>
        <w:pStyle w:val="BodyText"/>
        <w:spacing w:before="22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6309359</wp:posOffset>
                </wp:positionH>
                <wp:positionV relativeFrom="paragraph">
                  <wp:posOffset>312923</wp:posOffset>
                </wp:positionV>
                <wp:extent cx="2428240" cy="7620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2428240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28240" h="76200">
                              <a:moveTo>
                                <a:pt x="76200" y="0"/>
                              </a:moveTo>
                              <a:lnTo>
                                <a:pt x="0" y="38100"/>
                              </a:lnTo>
                              <a:lnTo>
                                <a:pt x="76200" y="76200"/>
                              </a:lnTo>
                              <a:lnTo>
                                <a:pt x="76200" y="50800"/>
                              </a:lnTo>
                              <a:lnTo>
                                <a:pt x="63500" y="50800"/>
                              </a:lnTo>
                              <a:lnTo>
                                <a:pt x="63500" y="25400"/>
                              </a:lnTo>
                              <a:lnTo>
                                <a:pt x="76200" y="25400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  <a:path w="2428240" h="76200">
                              <a:moveTo>
                                <a:pt x="2352040" y="0"/>
                              </a:moveTo>
                              <a:lnTo>
                                <a:pt x="2352040" y="76200"/>
                              </a:lnTo>
                              <a:lnTo>
                                <a:pt x="2402840" y="50800"/>
                              </a:lnTo>
                              <a:lnTo>
                                <a:pt x="2364740" y="50800"/>
                              </a:lnTo>
                              <a:lnTo>
                                <a:pt x="2364740" y="25400"/>
                              </a:lnTo>
                              <a:lnTo>
                                <a:pt x="2402840" y="25400"/>
                              </a:lnTo>
                              <a:lnTo>
                                <a:pt x="2352040" y="0"/>
                              </a:lnTo>
                              <a:close/>
                            </a:path>
                            <a:path w="2428240" h="76200">
                              <a:moveTo>
                                <a:pt x="76200" y="25400"/>
                              </a:moveTo>
                              <a:lnTo>
                                <a:pt x="63500" y="25400"/>
                              </a:lnTo>
                              <a:lnTo>
                                <a:pt x="63500" y="50800"/>
                              </a:lnTo>
                              <a:lnTo>
                                <a:pt x="76200" y="50800"/>
                              </a:lnTo>
                              <a:lnTo>
                                <a:pt x="76200" y="25400"/>
                              </a:lnTo>
                              <a:close/>
                            </a:path>
                            <a:path w="2428240" h="76200">
                              <a:moveTo>
                                <a:pt x="2352040" y="25400"/>
                              </a:moveTo>
                              <a:lnTo>
                                <a:pt x="76200" y="25400"/>
                              </a:lnTo>
                              <a:lnTo>
                                <a:pt x="76200" y="50800"/>
                              </a:lnTo>
                              <a:lnTo>
                                <a:pt x="2352040" y="50800"/>
                              </a:lnTo>
                              <a:lnTo>
                                <a:pt x="2352040" y="25400"/>
                              </a:lnTo>
                              <a:close/>
                            </a:path>
                            <a:path w="2428240" h="76200">
                              <a:moveTo>
                                <a:pt x="2402840" y="25400"/>
                              </a:moveTo>
                              <a:lnTo>
                                <a:pt x="2364740" y="25400"/>
                              </a:lnTo>
                              <a:lnTo>
                                <a:pt x="2364740" y="50800"/>
                              </a:lnTo>
                              <a:lnTo>
                                <a:pt x="2402840" y="50800"/>
                              </a:lnTo>
                              <a:lnTo>
                                <a:pt x="2428240" y="38100"/>
                              </a:lnTo>
                              <a:lnTo>
                                <a:pt x="240284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6.799988pt;margin-top:24.639679pt;width:191.2pt;height:6pt;mso-position-horizontal-relative:page;mso-position-vertical-relative:paragraph;z-index:-15728128;mso-wrap-distance-left:0;mso-wrap-distance-right:0" id="docshape1" coordorigin="9936,493" coordsize="3824,120" path="m10056,493l9936,553,10056,613,10056,573,10036,573,10036,533,10056,533,10056,493xm13640,493l13640,613,13720,573,13660,573,13660,533,13720,533,13640,493xm10056,533l10036,533,10036,573,10056,573,10056,533xm13640,533l10056,533,10056,573,13640,573,13640,533xm13720,533l13660,533,13660,573,13720,573,13760,553,13720,533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78"/>
      </w:pPr>
    </w:p>
    <w:p>
      <w:pPr>
        <w:spacing w:before="0"/>
        <w:ind w:left="3" w:right="0" w:firstLine="0"/>
        <w:jc w:val="center"/>
        <w:rPr>
          <w:b/>
          <w:sz w:val="28"/>
        </w:rPr>
      </w:pPr>
      <w:r>
        <w:rPr>
          <w:b/>
          <w:sz w:val="28"/>
        </w:rPr>
        <w:t>June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7-9, </w:t>
      </w:r>
      <w:r>
        <w:rPr>
          <w:b/>
          <w:spacing w:val="-4"/>
          <w:sz w:val="28"/>
        </w:rPr>
        <w:t>2024</w:t>
      </w:r>
    </w:p>
    <w:p>
      <w:pPr>
        <w:spacing w:line="341" w:lineRule="exact" w:before="0"/>
        <w:ind w:left="0" w:right="0" w:firstLine="0"/>
        <w:jc w:val="center"/>
        <w:rPr>
          <w:b/>
          <w:sz w:val="28"/>
        </w:rPr>
      </w:pPr>
      <w:r>
        <w:rPr>
          <w:b/>
          <w:sz w:val="28"/>
        </w:rPr>
        <w:t>2024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Spring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Annual</w:t>
      </w:r>
      <w:r>
        <w:rPr>
          <w:b/>
          <w:spacing w:val="-3"/>
          <w:sz w:val="28"/>
        </w:rPr>
        <w:t> </w:t>
      </w:r>
      <w:r>
        <w:rPr>
          <w:b/>
          <w:spacing w:val="-2"/>
          <w:sz w:val="28"/>
        </w:rPr>
        <w:t>Meeting</w:t>
      </w:r>
    </w:p>
    <w:p>
      <w:pPr>
        <w:spacing w:line="292" w:lineRule="exact" w:before="0"/>
        <w:ind w:left="2" w:right="0" w:firstLine="0"/>
        <w:jc w:val="center"/>
        <w:rPr>
          <w:sz w:val="24"/>
        </w:rPr>
      </w:pPr>
      <w:r>
        <w:rPr>
          <w:sz w:val="24"/>
        </w:rPr>
        <w:t>@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Penn</w:t>
      </w:r>
      <w:r>
        <w:rPr>
          <w:spacing w:val="-3"/>
          <w:sz w:val="24"/>
        </w:rPr>
        <w:t> </w:t>
      </w:r>
      <w:r>
        <w:rPr>
          <w:sz w:val="24"/>
        </w:rPr>
        <w:t>Stater</w:t>
      </w:r>
      <w:r>
        <w:rPr>
          <w:spacing w:val="-2"/>
          <w:sz w:val="24"/>
        </w:rPr>
        <w:t> </w:t>
      </w:r>
      <w:r>
        <w:rPr>
          <w:sz w:val="24"/>
        </w:rPr>
        <w:t>Hotel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Convention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Ctr.</w:t>
      </w:r>
    </w:p>
    <w:p>
      <w:pPr>
        <w:spacing w:line="292" w:lineRule="exact" w:before="0"/>
        <w:ind w:left="1158" w:right="776" w:firstLine="0"/>
        <w:jc w:val="center"/>
        <w:rPr>
          <w:b/>
          <w:sz w:val="24"/>
        </w:rPr>
      </w:pPr>
      <w:r>
        <w:rPr>
          <w:b/>
          <w:sz w:val="24"/>
        </w:rPr>
        <w:t>215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Innovation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Blvd,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State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College,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16803</w:t>
      </w:r>
    </w:p>
    <w:p>
      <w:pPr>
        <w:pStyle w:val="BodyText"/>
        <w:spacing w:before="56"/>
        <w:rPr>
          <w:b/>
          <w:sz w:val="24"/>
        </w:rPr>
      </w:pPr>
    </w:p>
    <w:p>
      <w:pPr>
        <w:spacing w:line="285" w:lineRule="auto" w:before="0"/>
        <w:ind w:left="1608" w:right="1601" w:firstLine="0"/>
        <w:jc w:val="center"/>
        <w:rPr>
          <w:sz w:val="24"/>
        </w:rPr>
      </w:pPr>
      <w:r>
        <w:rPr>
          <w:sz w:val="24"/>
        </w:rPr>
        <w:t>Our</w:t>
      </w:r>
      <w:r>
        <w:rPr>
          <w:spacing w:val="-10"/>
          <w:sz w:val="24"/>
        </w:rPr>
        <w:t> </w:t>
      </w:r>
      <w:r>
        <w:rPr>
          <w:sz w:val="24"/>
        </w:rPr>
        <w:t>2024</w:t>
      </w:r>
      <w:r>
        <w:rPr>
          <w:spacing w:val="-10"/>
          <w:sz w:val="24"/>
        </w:rPr>
        <w:t> </w:t>
      </w:r>
      <w:r>
        <w:rPr>
          <w:sz w:val="24"/>
        </w:rPr>
        <w:t>Spring</w:t>
      </w:r>
      <w:r>
        <w:rPr>
          <w:spacing w:val="-11"/>
          <w:sz w:val="24"/>
        </w:rPr>
        <w:t> </w:t>
      </w:r>
      <w:r>
        <w:rPr>
          <w:sz w:val="24"/>
        </w:rPr>
        <w:t>Annual</w:t>
      </w:r>
      <w:r>
        <w:rPr>
          <w:spacing w:val="-10"/>
          <w:sz w:val="24"/>
        </w:rPr>
        <w:t> </w:t>
      </w:r>
      <w:r>
        <w:rPr>
          <w:sz w:val="24"/>
        </w:rPr>
        <w:t>Meeting will be part of the …</w:t>
      </w:r>
    </w:p>
    <w:p>
      <w:pPr>
        <w:spacing w:before="1"/>
        <w:ind w:left="1" w:right="0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“Together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We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Are</w:t>
      </w:r>
      <w:r>
        <w:rPr>
          <w:b/>
          <w:i/>
          <w:spacing w:val="-4"/>
          <w:sz w:val="24"/>
        </w:rPr>
        <w:t> </w:t>
      </w:r>
      <w:r>
        <w:rPr>
          <w:b/>
          <w:i/>
          <w:spacing w:val="-2"/>
          <w:sz w:val="24"/>
        </w:rPr>
        <w:t>Stronger”</w:t>
      </w:r>
    </w:p>
    <w:p>
      <w:pPr>
        <w:spacing w:before="57"/>
        <w:ind w:left="0" w:right="0" w:firstLine="0"/>
        <w:jc w:val="center"/>
        <w:rPr>
          <w:b/>
          <w:sz w:val="22"/>
        </w:rPr>
      </w:pPr>
      <w:r>
        <w:rPr>
          <w:b/>
          <w:sz w:val="22"/>
        </w:rPr>
        <w:t>Keystone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UCC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Conferences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June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Meeting</w:t>
      </w:r>
    </w:p>
    <w:p>
      <w:pPr>
        <w:pStyle w:val="BodyText"/>
        <w:spacing w:before="61"/>
        <w:rPr>
          <w:b/>
        </w:rPr>
      </w:pPr>
    </w:p>
    <w:p>
      <w:pPr>
        <w:spacing w:before="0"/>
        <w:ind w:left="2" w:right="0" w:firstLine="0"/>
        <w:jc w:val="center"/>
        <w:rPr>
          <w:sz w:val="24"/>
        </w:rPr>
      </w:pPr>
      <w:r>
        <w:rPr>
          <w:sz w:val="24"/>
          <w:u w:val="single"/>
        </w:rPr>
        <w:t>For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more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information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and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the link to</w:t>
      </w:r>
      <w:r>
        <w:rPr>
          <w:spacing w:val="-3"/>
          <w:sz w:val="24"/>
          <w:u w:val="single"/>
        </w:rPr>
        <w:t> </w:t>
      </w:r>
      <w:r>
        <w:rPr>
          <w:spacing w:val="-2"/>
          <w:sz w:val="24"/>
          <w:u w:val="single"/>
        </w:rPr>
        <w:t>registration</w:t>
      </w:r>
      <w:r>
        <w:rPr>
          <w:spacing w:val="-2"/>
          <w:sz w:val="24"/>
        </w:rPr>
        <w:t>:</w:t>
      </w:r>
    </w:p>
    <w:p>
      <w:pPr>
        <w:spacing w:before="55"/>
        <w:ind w:left="4" w:right="0" w:firstLine="0"/>
        <w:jc w:val="center"/>
        <w:rPr>
          <w:b/>
          <w:sz w:val="24"/>
        </w:rPr>
      </w:pPr>
      <w:r>
        <w:rPr>
          <w:b/>
          <w:spacing w:val="-2"/>
          <w:sz w:val="24"/>
        </w:rPr>
        <w:t>https://psec.org/annual-meeting-2024/</w:t>
      </w:r>
    </w:p>
    <w:sectPr>
      <w:type w:val="continuous"/>
      <w:pgSz w:w="15840" w:h="12240" w:orient="landscape"/>
      <w:pgMar w:top="520" w:bottom="280" w:left="740" w:right="720"/>
      <w:cols w:num="2" w:equalWidth="0">
        <w:col w:w="6517" w:space="1246"/>
        <w:col w:w="661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r20.rs6.net/tn.jsp?f=001BmTW1vlj5Px-5aP-C3OCry3PdjWE4R1h43Kc54ZYFFHRVg8mCNtl2mpujG8PyH0QyDDOTZXk27JQ4Nb_5yUH-kQWXr6bPMAqlhVA3iZ0aYsFTZyCiXbs8_KW3oSvhB9-L1R817jS-B949HjZt8o0Vg%3D%3D&amp;c=MLmzkYbw3e55n4woj5V7BfPMtz6Tm0XX1ZBmNA8WkRCHs2yupkyDjw%3D%3D&amp;ch=Rbs1RLnfyLQ_" TargetMode="External"/><Relationship Id="rId8" Type="http://schemas.openxmlformats.org/officeDocument/2006/relationships/hyperlink" Target="https://r20.rs6.net/tn.jsp?f=001BmTW1vlj5Px-5aP-C3OCry3PdjWE4R1h43Kc54ZYFFHRVg8mCNtl2pHga27AFaHM9dNxpqM1bExDz3R5oUxCA_e_7hrmoXJGv8S0BiLJoPR2MQ1VFTctTI7HqFrpuId0O8-XI2Fft2Zbw5MJk1cFLpEuWJr5WrGche-PNYeDjBI%3D&amp;c=MLmzkYbw3e55n4woj5V7BfPMtz6Tm0XX1ZBmNA8WkRCHs2yupkyD" TargetMode="External"/><Relationship Id="rId9" Type="http://schemas.openxmlformats.org/officeDocument/2006/relationships/hyperlink" Target="https://r20.rs6.net/tn.jsp?f=001BmTW1vlj5Px-5aP-C3OCry3PdjWE4R1h43Kc54ZYFFHRVg8mCNtl2pHga27AFaHMXnjkH7SsTqi51ejF11L7pNl9dsTQ8zHiDFJ2ow3P6T7HMvbF2HeOYVjpBLYKWC8Pk2aJwEcWuFbeb-BZ4D_Kj6iTi1BXoiRiQJ-9iIBtgYM%3D&amp;c=MLmzkYbw3e55n4woj5V7BfPMtz6Tm0XX1ZBmNA8WkRCHs2yupkyD" TargetMode="External"/><Relationship Id="rId10" Type="http://schemas.openxmlformats.org/officeDocument/2006/relationships/hyperlink" Target="https://r20.rs6.net/tn.jsp?f=001BmTW1vlj5Px-5aP-C3OCry3PdjWE4R1h43Kc54ZYFFHRVg8mCNtl2pHga27AFaHMonBBi3b4WpMMcmrVk3VDI6pKVTs1ObnBwopZUUCdJisEM7BUTo5B52S4ykYZqwDRLYfx5lW1Y1OslWYa7LlpTnAQhRVVA-EE5WLV_dAEkjY%3D&amp;c=MLmzkYbw3e55n4woj5V7BfPMtz6Tm0XX1ZBmNA8WkRCHs2yupkyD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Stadnycki</dc:creator>
  <dcterms:created xsi:type="dcterms:W3CDTF">2024-03-28T17:29:41Z</dcterms:created>
  <dcterms:modified xsi:type="dcterms:W3CDTF">2024-03-28T17:29:41Z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2024-03-28T00:00:00Z</vt:filetime>
  </property>
  <property fmtid="{D5CDD505-2E9C-101B-9397-08002B2CF9AE}" pid="5" name="Producer">
    <vt:lpwstr>Microsoft® Publisher for Microsoft 365</vt:lpwstr>
  </property>
</Properties>
</file>